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6CEA" w14:textId="04817F14" w:rsidR="0083021B" w:rsidRDefault="00C54DC4" w:rsidP="0083021B">
      <w:pPr>
        <w:rPr>
          <w:lang w:val="en-US"/>
        </w:rPr>
      </w:pPr>
      <w:r>
        <w:rPr>
          <w:lang w:val="en-US"/>
        </w:rPr>
        <w:t>20</w:t>
      </w:r>
      <w:r w:rsidRPr="00C54DC4">
        <w:rPr>
          <w:vertAlign w:val="superscript"/>
          <w:lang w:val="en-US"/>
        </w:rPr>
        <w:t>th</w:t>
      </w:r>
      <w:r>
        <w:rPr>
          <w:lang w:val="en-US"/>
        </w:rPr>
        <w:t xml:space="preserve"> </w:t>
      </w:r>
      <w:proofErr w:type="gramStart"/>
      <w:r w:rsidR="0083021B">
        <w:rPr>
          <w:lang w:val="en-US"/>
        </w:rPr>
        <w:t>December</w:t>
      </w:r>
      <w:r>
        <w:rPr>
          <w:lang w:val="en-US"/>
        </w:rPr>
        <w:t>,</w:t>
      </w:r>
      <w:proofErr w:type="gramEnd"/>
      <w:r w:rsidR="0083021B">
        <w:rPr>
          <w:lang w:val="en-US"/>
        </w:rPr>
        <w:t xml:space="preserve"> 2024</w:t>
      </w:r>
    </w:p>
    <w:p w14:paraId="42415021" w14:textId="77777777" w:rsidR="0083021B" w:rsidRDefault="0083021B" w:rsidP="0083021B">
      <w:pPr>
        <w:jc w:val="center"/>
        <w:rPr>
          <w:lang w:val="en-US"/>
        </w:rPr>
      </w:pPr>
    </w:p>
    <w:p w14:paraId="7D8509C2" w14:textId="56CE4531" w:rsidR="0083021B" w:rsidRPr="0083021B" w:rsidRDefault="0083021B" w:rsidP="0083021B">
      <w:pPr>
        <w:jc w:val="center"/>
        <w:rPr>
          <w:b/>
          <w:bCs/>
          <w:lang w:val="en-US"/>
        </w:rPr>
      </w:pPr>
      <w:r w:rsidRPr="0083021B">
        <w:rPr>
          <w:b/>
          <w:bCs/>
          <w:lang w:val="en-US"/>
        </w:rPr>
        <w:t>Term 2 Newsletter</w:t>
      </w:r>
    </w:p>
    <w:p w14:paraId="73D444B8" w14:textId="77777777" w:rsidR="0083021B" w:rsidRPr="00886638" w:rsidRDefault="0083021B" w:rsidP="0083021B">
      <w:pPr>
        <w:rPr>
          <w:b/>
          <w:bCs/>
          <w:lang w:val="en-US"/>
        </w:rPr>
      </w:pPr>
      <w:r w:rsidRPr="00886638">
        <w:rPr>
          <w:b/>
          <w:bCs/>
          <w:lang w:val="en-US"/>
        </w:rPr>
        <w:t>Born in A Barn</w:t>
      </w:r>
    </w:p>
    <w:p w14:paraId="315D40C1" w14:textId="77777777" w:rsidR="0083021B" w:rsidRDefault="0083021B" w:rsidP="00C54DC4">
      <w:pPr>
        <w:jc w:val="both"/>
        <w:rPr>
          <w:lang w:val="en-US"/>
        </w:rPr>
      </w:pPr>
      <w:r>
        <w:rPr>
          <w:lang w:val="en-US"/>
        </w:rPr>
        <w:t>Our KS1 Nativity celebration, Born in A Barn, was a great success. The children who took part all shone like the stars that they are. We hope everyone who came to see it left uplifted and full of Christmas spirit. Thank you for your support.</w:t>
      </w:r>
    </w:p>
    <w:p w14:paraId="2A607F92" w14:textId="77777777" w:rsidR="0083021B" w:rsidRDefault="0083021B" w:rsidP="0083021B">
      <w:pPr>
        <w:rPr>
          <w:lang w:val="en-US"/>
        </w:rPr>
      </w:pPr>
    </w:p>
    <w:p w14:paraId="62F1B247" w14:textId="10EB229A" w:rsidR="0083021B" w:rsidRPr="0083021B" w:rsidRDefault="0083021B" w:rsidP="0083021B">
      <w:pPr>
        <w:rPr>
          <w:b/>
          <w:bCs/>
          <w:lang w:val="en-US"/>
        </w:rPr>
      </w:pPr>
      <w:r w:rsidRPr="0083021B">
        <w:rPr>
          <w:b/>
          <w:bCs/>
          <w:lang w:val="en-US"/>
        </w:rPr>
        <w:t>Lessons and Carols</w:t>
      </w:r>
    </w:p>
    <w:p w14:paraId="5AECE8D9" w14:textId="6B7CED0A" w:rsidR="0083021B" w:rsidRDefault="0083021B" w:rsidP="00C54DC4">
      <w:pPr>
        <w:jc w:val="both"/>
        <w:rPr>
          <w:lang w:val="en-US"/>
        </w:rPr>
      </w:pPr>
      <w:r>
        <w:rPr>
          <w:lang w:val="en-US"/>
        </w:rPr>
        <w:t xml:space="preserve">It was so lovely to see so many of you at the Carol service yesterday. I hope you enjoyed </w:t>
      </w:r>
      <w:proofErr w:type="gramStart"/>
      <w:r>
        <w:rPr>
          <w:lang w:val="en-US"/>
        </w:rPr>
        <w:t>it</w:t>
      </w:r>
      <w:proofErr w:type="gramEnd"/>
      <w:r>
        <w:rPr>
          <w:lang w:val="en-US"/>
        </w:rPr>
        <w:t xml:space="preserve"> and it helped to make you feel a little more Christmasy.</w:t>
      </w:r>
    </w:p>
    <w:p w14:paraId="2C1E6E58" w14:textId="77777777" w:rsidR="0083021B" w:rsidRDefault="0083021B" w:rsidP="0083021B">
      <w:pPr>
        <w:rPr>
          <w:lang w:val="en-US"/>
        </w:rPr>
      </w:pPr>
    </w:p>
    <w:p w14:paraId="267BEE5A" w14:textId="77777777" w:rsidR="0083021B" w:rsidRPr="008D2EC0" w:rsidRDefault="0083021B" w:rsidP="0083021B">
      <w:pPr>
        <w:rPr>
          <w:b/>
          <w:bCs/>
          <w:lang w:val="en-US"/>
        </w:rPr>
      </w:pPr>
      <w:r w:rsidRPr="008D2EC0">
        <w:rPr>
          <w:b/>
          <w:bCs/>
          <w:lang w:val="en-US"/>
        </w:rPr>
        <w:t>Wrap Around Care</w:t>
      </w:r>
    </w:p>
    <w:p w14:paraId="7B73B800" w14:textId="77777777" w:rsidR="0083021B" w:rsidRDefault="0083021B" w:rsidP="00C54DC4">
      <w:pPr>
        <w:jc w:val="both"/>
        <w:rPr>
          <w:lang w:val="en-US"/>
        </w:rPr>
      </w:pPr>
      <w:r>
        <w:rPr>
          <w:lang w:val="en-US"/>
        </w:rPr>
        <w:t xml:space="preserve">Both Breakfast Club and Cool Kids have become very busy over the past </w:t>
      </w:r>
      <w:proofErr w:type="gramStart"/>
      <w:r>
        <w:rPr>
          <w:lang w:val="en-US"/>
        </w:rPr>
        <w:t>term</w:t>
      </w:r>
      <w:proofErr w:type="gramEnd"/>
      <w:r>
        <w:rPr>
          <w:lang w:val="en-US"/>
        </w:rPr>
        <w:t xml:space="preserve"> and I know that some of you have been disappointed when trying to book your children in as there are no spaces. We are looking at the possibility of extending the number of places offered. When we decide whether this is a viable option further information will follow.</w:t>
      </w:r>
    </w:p>
    <w:p w14:paraId="31F988C2" w14:textId="0AE9AB74" w:rsidR="001F79B8" w:rsidRDefault="001F79B8" w:rsidP="00C54DC4">
      <w:pPr>
        <w:jc w:val="both"/>
        <w:rPr>
          <w:lang w:val="en-US"/>
        </w:rPr>
      </w:pPr>
      <w:r>
        <w:rPr>
          <w:lang w:val="en-US"/>
        </w:rPr>
        <w:t xml:space="preserve">Due to staff </w:t>
      </w:r>
      <w:proofErr w:type="gramStart"/>
      <w:r>
        <w:rPr>
          <w:lang w:val="en-US"/>
        </w:rPr>
        <w:t>training</w:t>
      </w:r>
      <w:proofErr w:type="gramEnd"/>
      <w:r>
        <w:rPr>
          <w:lang w:val="en-US"/>
        </w:rPr>
        <w:t xml:space="preserve"> there will be </w:t>
      </w:r>
      <w:r w:rsidRPr="001F79B8">
        <w:rPr>
          <w:b/>
          <w:bCs/>
          <w:lang w:val="en-US"/>
        </w:rPr>
        <w:t>no Cool Kids on Thursday 13</w:t>
      </w:r>
      <w:r w:rsidRPr="001F79B8">
        <w:rPr>
          <w:b/>
          <w:bCs/>
          <w:vertAlign w:val="superscript"/>
          <w:lang w:val="en-US"/>
        </w:rPr>
        <w:t>th</w:t>
      </w:r>
      <w:r w:rsidRPr="001F79B8">
        <w:rPr>
          <w:b/>
          <w:bCs/>
          <w:lang w:val="en-US"/>
        </w:rPr>
        <w:t xml:space="preserve"> February 2025</w:t>
      </w:r>
      <w:r>
        <w:rPr>
          <w:b/>
          <w:bCs/>
          <w:lang w:val="en-US"/>
        </w:rPr>
        <w:t>.</w:t>
      </w:r>
    </w:p>
    <w:p w14:paraId="2166D8E1" w14:textId="77777777" w:rsidR="0083021B" w:rsidRDefault="0083021B" w:rsidP="0083021B">
      <w:pPr>
        <w:rPr>
          <w:lang w:val="en-US"/>
        </w:rPr>
      </w:pPr>
    </w:p>
    <w:p w14:paraId="019AF367" w14:textId="77777777" w:rsidR="0083021B" w:rsidRPr="006E6467" w:rsidRDefault="0083021B" w:rsidP="0083021B">
      <w:pPr>
        <w:rPr>
          <w:b/>
          <w:bCs/>
          <w:lang w:val="en-US"/>
        </w:rPr>
      </w:pPr>
      <w:r w:rsidRPr="006E6467">
        <w:rPr>
          <w:b/>
          <w:bCs/>
          <w:lang w:val="en-US"/>
        </w:rPr>
        <w:t>School Attendance Term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065"/>
      </w:tblGrid>
      <w:tr w:rsidR="0083021B" w:rsidRPr="008716DD" w14:paraId="026F5AFA"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30786AB8" w14:textId="77777777" w:rsidR="0083021B" w:rsidRPr="00EA43A2" w:rsidRDefault="0083021B" w:rsidP="00EB2F19">
            <w:pPr>
              <w:rPr>
                <w:sz w:val="18"/>
                <w:szCs w:val="18"/>
              </w:rPr>
            </w:pPr>
            <w:r w:rsidRPr="00EA43A2">
              <w:rPr>
                <w:b/>
                <w:bCs/>
                <w:sz w:val="18"/>
                <w:szCs w:val="18"/>
              </w:rPr>
              <w:t>Trust</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6A2E672" w14:textId="77777777" w:rsidR="0083021B" w:rsidRPr="00EA43A2" w:rsidRDefault="0083021B" w:rsidP="00EB2F19">
            <w:pPr>
              <w:rPr>
                <w:sz w:val="18"/>
                <w:szCs w:val="18"/>
              </w:rPr>
            </w:pPr>
            <w:r w:rsidRPr="00EA43A2">
              <w:rPr>
                <w:sz w:val="18"/>
                <w:szCs w:val="18"/>
              </w:rPr>
              <w:t>96.25%</w:t>
            </w:r>
          </w:p>
        </w:tc>
      </w:tr>
      <w:tr w:rsidR="0083021B" w:rsidRPr="008716DD" w14:paraId="1FE7381A"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0501E375" w14:textId="77777777" w:rsidR="0083021B" w:rsidRPr="00EA43A2" w:rsidRDefault="0083021B" w:rsidP="00EB2F19">
            <w:pPr>
              <w:rPr>
                <w:sz w:val="18"/>
                <w:szCs w:val="18"/>
              </w:rPr>
            </w:pPr>
            <w:r w:rsidRPr="00EA43A2">
              <w:rPr>
                <w:b/>
                <w:bCs/>
                <w:sz w:val="18"/>
                <w:szCs w:val="18"/>
              </w:rPr>
              <w:t>National</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47FA4EF" w14:textId="77777777" w:rsidR="0083021B" w:rsidRPr="00EA43A2" w:rsidRDefault="0083021B" w:rsidP="00EB2F19">
            <w:pPr>
              <w:rPr>
                <w:sz w:val="18"/>
                <w:szCs w:val="18"/>
              </w:rPr>
            </w:pPr>
            <w:r w:rsidRPr="00EA43A2">
              <w:rPr>
                <w:sz w:val="18"/>
                <w:szCs w:val="18"/>
              </w:rPr>
              <w:t>95.7%</w:t>
            </w:r>
          </w:p>
        </w:tc>
      </w:tr>
      <w:tr w:rsidR="0083021B" w:rsidRPr="008716DD" w14:paraId="198E1E64"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045FF0C6" w14:textId="77777777" w:rsidR="0083021B" w:rsidRPr="00EA43A2" w:rsidRDefault="0083021B" w:rsidP="00EB2F19">
            <w:pPr>
              <w:rPr>
                <w:b/>
                <w:bCs/>
                <w:sz w:val="18"/>
                <w:szCs w:val="18"/>
              </w:rPr>
            </w:pPr>
            <w:r w:rsidRPr="00EA43A2">
              <w:rPr>
                <w:b/>
                <w:bCs/>
                <w:sz w:val="18"/>
                <w:szCs w:val="18"/>
              </w:rPr>
              <w:t>School</w:t>
            </w:r>
          </w:p>
        </w:tc>
        <w:tc>
          <w:tcPr>
            <w:tcW w:w="106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6FA49FAA" w14:textId="77777777" w:rsidR="0083021B" w:rsidRPr="00EA43A2" w:rsidRDefault="0083021B" w:rsidP="00EB2F19">
            <w:pPr>
              <w:rPr>
                <w:sz w:val="18"/>
                <w:szCs w:val="18"/>
              </w:rPr>
            </w:pPr>
            <w:r w:rsidRPr="00EA43A2">
              <w:rPr>
                <w:sz w:val="18"/>
                <w:szCs w:val="18"/>
              </w:rPr>
              <w:t>95.9</w:t>
            </w:r>
          </w:p>
        </w:tc>
      </w:tr>
      <w:tr w:rsidR="0083021B" w:rsidRPr="008716DD" w14:paraId="68FD33B7"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7C30AFE0" w14:textId="77777777" w:rsidR="0083021B" w:rsidRPr="00EA43A2" w:rsidRDefault="0083021B" w:rsidP="00EB2F19">
            <w:pPr>
              <w:rPr>
                <w:sz w:val="18"/>
                <w:szCs w:val="18"/>
              </w:rPr>
            </w:pPr>
            <w:r w:rsidRPr="00EA43A2">
              <w:rPr>
                <w:b/>
                <w:bCs/>
                <w:sz w:val="18"/>
                <w:szCs w:val="18"/>
              </w:rPr>
              <w:t>Trust SEND</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2D82480" w14:textId="77777777" w:rsidR="0083021B" w:rsidRPr="00EA43A2" w:rsidRDefault="0083021B" w:rsidP="00EB2F19">
            <w:pPr>
              <w:rPr>
                <w:sz w:val="18"/>
                <w:szCs w:val="18"/>
              </w:rPr>
            </w:pPr>
            <w:r w:rsidRPr="00EA43A2">
              <w:rPr>
                <w:sz w:val="18"/>
                <w:szCs w:val="18"/>
              </w:rPr>
              <w:t>94.44%</w:t>
            </w:r>
          </w:p>
        </w:tc>
      </w:tr>
      <w:tr w:rsidR="0083021B" w:rsidRPr="008716DD" w14:paraId="23123E0F"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54B5DF00" w14:textId="77777777" w:rsidR="0083021B" w:rsidRPr="00EA43A2" w:rsidRDefault="0083021B" w:rsidP="00EB2F19">
            <w:pPr>
              <w:rPr>
                <w:b/>
                <w:bCs/>
                <w:sz w:val="18"/>
                <w:szCs w:val="18"/>
              </w:rPr>
            </w:pPr>
            <w:r w:rsidRPr="00EA43A2">
              <w:rPr>
                <w:b/>
                <w:bCs/>
                <w:sz w:val="18"/>
                <w:szCs w:val="18"/>
              </w:rPr>
              <w:t>Schools SEND</w:t>
            </w:r>
          </w:p>
        </w:tc>
        <w:tc>
          <w:tcPr>
            <w:tcW w:w="106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6038F5F0" w14:textId="77777777" w:rsidR="0083021B" w:rsidRPr="00EA43A2" w:rsidRDefault="0083021B" w:rsidP="00EB2F19">
            <w:pPr>
              <w:rPr>
                <w:rFonts w:ascii="Gill Sans MT" w:hAnsi="Gill Sans MT"/>
                <w:sz w:val="18"/>
                <w:szCs w:val="18"/>
              </w:rPr>
            </w:pPr>
            <w:r w:rsidRPr="00EA43A2">
              <w:rPr>
                <w:rFonts w:ascii="Gill Sans MT" w:hAnsi="Gill Sans MT"/>
                <w:sz w:val="18"/>
                <w:szCs w:val="18"/>
              </w:rPr>
              <w:t>EHCP – 94.7%</w:t>
            </w:r>
          </w:p>
          <w:p w14:paraId="043FEA75" w14:textId="77777777" w:rsidR="0083021B" w:rsidRPr="00EA43A2" w:rsidRDefault="0083021B" w:rsidP="00EB2F19">
            <w:pPr>
              <w:rPr>
                <w:rFonts w:ascii="Gill Sans MT" w:hAnsi="Gill Sans MT"/>
                <w:sz w:val="18"/>
                <w:szCs w:val="18"/>
              </w:rPr>
            </w:pPr>
            <w:r w:rsidRPr="00EA43A2">
              <w:rPr>
                <w:rFonts w:ascii="Gill Sans MT" w:hAnsi="Gill Sans MT"/>
                <w:sz w:val="18"/>
                <w:szCs w:val="18"/>
              </w:rPr>
              <w:t>SEN Support</w:t>
            </w:r>
            <w:r>
              <w:rPr>
                <w:rFonts w:ascii="Gill Sans MT" w:hAnsi="Gill Sans MT"/>
                <w:sz w:val="18"/>
                <w:szCs w:val="18"/>
              </w:rPr>
              <w:t xml:space="preserve"> </w:t>
            </w:r>
            <w:r w:rsidRPr="00EA43A2">
              <w:rPr>
                <w:rFonts w:ascii="Gill Sans MT" w:hAnsi="Gill Sans MT"/>
                <w:sz w:val="18"/>
                <w:szCs w:val="18"/>
              </w:rPr>
              <w:t>95.9%</w:t>
            </w:r>
          </w:p>
        </w:tc>
      </w:tr>
      <w:tr w:rsidR="0083021B" w:rsidRPr="008716DD" w14:paraId="2321D9B5"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0DE377BB" w14:textId="77777777" w:rsidR="0083021B" w:rsidRPr="00EA43A2" w:rsidRDefault="0083021B" w:rsidP="00EB2F19">
            <w:pPr>
              <w:rPr>
                <w:sz w:val="18"/>
                <w:szCs w:val="18"/>
              </w:rPr>
            </w:pPr>
            <w:r w:rsidRPr="00EA43A2">
              <w:rPr>
                <w:b/>
                <w:bCs/>
                <w:sz w:val="18"/>
                <w:szCs w:val="18"/>
              </w:rPr>
              <w:t>Trust PP</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A74EFD6" w14:textId="77777777" w:rsidR="0083021B" w:rsidRPr="00EA43A2" w:rsidRDefault="0083021B" w:rsidP="00EB2F19">
            <w:pPr>
              <w:rPr>
                <w:sz w:val="18"/>
                <w:szCs w:val="18"/>
              </w:rPr>
            </w:pPr>
            <w:r w:rsidRPr="00EA43A2">
              <w:rPr>
                <w:sz w:val="18"/>
                <w:szCs w:val="18"/>
              </w:rPr>
              <w:t>93.42%</w:t>
            </w:r>
          </w:p>
        </w:tc>
      </w:tr>
      <w:tr w:rsidR="0083021B" w:rsidRPr="008716DD" w14:paraId="1D72C5EA"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64A9BCFC" w14:textId="77777777" w:rsidR="0083021B" w:rsidRPr="00EA43A2" w:rsidRDefault="0083021B" w:rsidP="00EB2F19">
            <w:pPr>
              <w:rPr>
                <w:b/>
                <w:bCs/>
                <w:sz w:val="18"/>
                <w:szCs w:val="18"/>
              </w:rPr>
            </w:pPr>
            <w:r w:rsidRPr="00EA43A2">
              <w:rPr>
                <w:b/>
                <w:bCs/>
                <w:sz w:val="18"/>
                <w:szCs w:val="18"/>
              </w:rPr>
              <w:t>School PP</w:t>
            </w:r>
          </w:p>
        </w:tc>
        <w:tc>
          <w:tcPr>
            <w:tcW w:w="106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5EC3ED48" w14:textId="77777777" w:rsidR="0083021B" w:rsidRPr="00EA43A2" w:rsidRDefault="0083021B" w:rsidP="00EB2F19">
            <w:pPr>
              <w:rPr>
                <w:sz w:val="18"/>
                <w:szCs w:val="18"/>
              </w:rPr>
            </w:pPr>
            <w:r w:rsidRPr="00EA43A2">
              <w:rPr>
                <w:sz w:val="18"/>
                <w:szCs w:val="18"/>
              </w:rPr>
              <w:t>95.5%</w:t>
            </w:r>
          </w:p>
        </w:tc>
      </w:tr>
      <w:tr w:rsidR="0083021B" w:rsidRPr="008716DD" w14:paraId="4FB86CB6"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571F64EB" w14:textId="77777777" w:rsidR="0083021B" w:rsidRPr="00EA43A2" w:rsidRDefault="0083021B" w:rsidP="00EB2F19">
            <w:pPr>
              <w:rPr>
                <w:sz w:val="18"/>
                <w:szCs w:val="18"/>
              </w:rPr>
            </w:pPr>
            <w:r w:rsidRPr="00EA43A2">
              <w:rPr>
                <w:b/>
                <w:bCs/>
                <w:sz w:val="18"/>
                <w:szCs w:val="18"/>
              </w:rPr>
              <w:t>Trust Boys</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A6F6D13" w14:textId="77777777" w:rsidR="0083021B" w:rsidRPr="00EA43A2" w:rsidRDefault="0083021B" w:rsidP="00EB2F19">
            <w:pPr>
              <w:rPr>
                <w:sz w:val="18"/>
                <w:szCs w:val="18"/>
              </w:rPr>
            </w:pPr>
            <w:r w:rsidRPr="00EA43A2">
              <w:rPr>
                <w:sz w:val="18"/>
                <w:szCs w:val="18"/>
              </w:rPr>
              <w:t>95.92%</w:t>
            </w:r>
          </w:p>
        </w:tc>
      </w:tr>
      <w:tr w:rsidR="0083021B" w:rsidRPr="008716DD" w14:paraId="60B6FF9A"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712F50CA" w14:textId="77777777" w:rsidR="0083021B" w:rsidRPr="00EA43A2" w:rsidRDefault="0083021B" w:rsidP="00EB2F19">
            <w:pPr>
              <w:rPr>
                <w:b/>
                <w:bCs/>
                <w:sz w:val="18"/>
                <w:szCs w:val="18"/>
              </w:rPr>
            </w:pPr>
            <w:r w:rsidRPr="00EA43A2">
              <w:rPr>
                <w:b/>
                <w:bCs/>
                <w:sz w:val="18"/>
                <w:szCs w:val="18"/>
              </w:rPr>
              <w:t>School Boys</w:t>
            </w:r>
          </w:p>
        </w:tc>
        <w:tc>
          <w:tcPr>
            <w:tcW w:w="106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3F3B4AF2" w14:textId="77777777" w:rsidR="0083021B" w:rsidRPr="00EA43A2" w:rsidRDefault="0083021B" w:rsidP="00EB2F19">
            <w:pPr>
              <w:rPr>
                <w:sz w:val="18"/>
                <w:szCs w:val="18"/>
              </w:rPr>
            </w:pPr>
            <w:r w:rsidRPr="00EA43A2">
              <w:rPr>
                <w:sz w:val="18"/>
                <w:szCs w:val="18"/>
              </w:rPr>
              <w:t>96%</w:t>
            </w:r>
          </w:p>
        </w:tc>
      </w:tr>
      <w:tr w:rsidR="0083021B" w:rsidRPr="008716DD" w14:paraId="030961F8"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vAlign w:val="center"/>
            <w:hideMark/>
          </w:tcPr>
          <w:p w14:paraId="6778A10B" w14:textId="77777777" w:rsidR="0083021B" w:rsidRPr="00EA43A2" w:rsidRDefault="0083021B" w:rsidP="00EB2F19">
            <w:pPr>
              <w:rPr>
                <w:sz w:val="18"/>
                <w:szCs w:val="18"/>
              </w:rPr>
            </w:pPr>
            <w:r w:rsidRPr="00EA43A2">
              <w:rPr>
                <w:b/>
                <w:bCs/>
                <w:sz w:val="18"/>
                <w:szCs w:val="18"/>
              </w:rPr>
              <w:t xml:space="preserve">Trust Girls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9C704A1" w14:textId="77777777" w:rsidR="0083021B" w:rsidRPr="00EA43A2" w:rsidRDefault="0083021B" w:rsidP="00EB2F19">
            <w:pPr>
              <w:rPr>
                <w:sz w:val="18"/>
                <w:szCs w:val="18"/>
              </w:rPr>
            </w:pPr>
            <w:r w:rsidRPr="00EA43A2">
              <w:rPr>
                <w:sz w:val="18"/>
                <w:szCs w:val="18"/>
              </w:rPr>
              <w:t>96.58%</w:t>
            </w:r>
          </w:p>
        </w:tc>
      </w:tr>
      <w:tr w:rsidR="0083021B" w:rsidRPr="008716DD" w14:paraId="029A68CB" w14:textId="77777777" w:rsidTr="00EB2F19">
        <w:trPr>
          <w:trHeight w:val="300"/>
        </w:trPr>
        <w:tc>
          <w:tcPr>
            <w:tcW w:w="112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1A001387" w14:textId="77777777" w:rsidR="0083021B" w:rsidRPr="00EA43A2" w:rsidRDefault="0083021B" w:rsidP="00EB2F19">
            <w:pPr>
              <w:rPr>
                <w:b/>
                <w:bCs/>
                <w:sz w:val="18"/>
                <w:szCs w:val="18"/>
              </w:rPr>
            </w:pPr>
            <w:r w:rsidRPr="00EA43A2">
              <w:rPr>
                <w:b/>
                <w:bCs/>
                <w:sz w:val="18"/>
                <w:szCs w:val="18"/>
              </w:rPr>
              <w:t>School Girls</w:t>
            </w:r>
          </w:p>
        </w:tc>
        <w:tc>
          <w:tcPr>
            <w:tcW w:w="1065"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0FF9F0E0" w14:textId="77777777" w:rsidR="0083021B" w:rsidRPr="00EA43A2" w:rsidRDefault="0083021B" w:rsidP="00EB2F19">
            <w:pPr>
              <w:rPr>
                <w:sz w:val="18"/>
                <w:szCs w:val="18"/>
              </w:rPr>
            </w:pPr>
            <w:r w:rsidRPr="00EA43A2">
              <w:rPr>
                <w:sz w:val="18"/>
                <w:szCs w:val="18"/>
              </w:rPr>
              <w:t>95.8%</w:t>
            </w:r>
          </w:p>
        </w:tc>
      </w:tr>
    </w:tbl>
    <w:p w14:paraId="78B2D5AF" w14:textId="77777777" w:rsidR="0083021B" w:rsidRDefault="0083021B" w:rsidP="0083021B">
      <w:pPr>
        <w:rPr>
          <w:lang w:val="en-US"/>
        </w:rPr>
      </w:pPr>
    </w:p>
    <w:p w14:paraId="7FBCA5A4" w14:textId="77777777" w:rsidR="0083021B" w:rsidRDefault="0083021B" w:rsidP="0083021B">
      <w:pPr>
        <w:rPr>
          <w:lang w:val="en-US"/>
        </w:rPr>
      </w:pPr>
    </w:p>
    <w:p w14:paraId="032B7A4B" w14:textId="77777777" w:rsidR="0083021B" w:rsidRPr="008D2EC0" w:rsidRDefault="0083021B" w:rsidP="0083021B">
      <w:pPr>
        <w:rPr>
          <w:b/>
          <w:bCs/>
          <w:lang w:val="en-US"/>
        </w:rPr>
      </w:pPr>
      <w:r w:rsidRPr="008D2EC0">
        <w:rPr>
          <w:b/>
          <w:bCs/>
          <w:lang w:val="en-US"/>
        </w:rPr>
        <w:t>Term 3 After school Clubs</w:t>
      </w:r>
    </w:p>
    <w:p w14:paraId="35FF5082" w14:textId="258DE660" w:rsidR="0083021B" w:rsidRDefault="0083021B" w:rsidP="00C54DC4">
      <w:pPr>
        <w:jc w:val="both"/>
        <w:rPr>
          <w:lang w:val="en-US"/>
        </w:rPr>
      </w:pPr>
      <w:r>
        <w:rPr>
          <w:lang w:val="en-US"/>
        </w:rPr>
        <w:t xml:space="preserve">After school clubs for Term </w:t>
      </w:r>
      <w:proofErr w:type="gramStart"/>
      <w:r>
        <w:rPr>
          <w:lang w:val="en-US"/>
        </w:rPr>
        <w:t>3  will</w:t>
      </w:r>
      <w:proofErr w:type="gramEnd"/>
      <w:r>
        <w:rPr>
          <w:lang w:val="en-US"/>
        </w:rPr>
        <w:t xml:space="preserve"> start the week beginning Monday 13</w:t>
      </w:r>
      <w:r w:rsidRPr="008D2EC0">
        <w:rPr>
          <w:vertAlign w:val="superscript"/>
          <w:lang w:val="en-US"/>
        </w:rPr>
        <w:t>th</w:t>
      </w:r>
      <w:r>
        <w:rPr>
          <w:lang w:val="en-US"/>
        </w:rPr>
        <w:t xml:space="preserve"> January 2025</w:t>
      </w:r>
      <w:r w:rsidR="001F79B8">
        <w:rPr>
          <w:lang w:val="en-US"/>
        </w:rPr>
        <w:t xml:space="preserve"> a PING will be sent out week commencing 6</w:t>
      </w:r>
      <w:r w:rsidR="001F79B8" w:rsidRPr="001F79B8">
        <w:rPr>
          <w:vertAlign w:val="superscript"/>
          <w:lang w:val="en-US"/>
        </w:rPr>
        <w:t>th</w:t>
      </w:r>
      <w:r w:rsidR="001F79B8">
        <w:rPr>
          <w:lang w:val="en-US"/>
        </w:rPr>
        <w:t xml:space="preserve"> January to confirm child places in club’s.</w:t>
      </w:r>
      <w:r>
        <w:rPr>
          <w:lang w:val="en-US"/>
        </w:rPr>
        <w:t>.</w:t>
      </w:r>
    </w:p>
    <w:p w14:paraId="1EC06D16" w14:textId="77777777" w:rsidR="0083021B" w:rsidRDefault="0083021B" w:rsidP="0083021B">
      <w:pPr>
        <w:rPr>
          <w:b/>
          <w:bCs/>
          <w:lang w:val="en-US"/>
        </w:rPr>
      </w:pPr>
    </w:p>
    <w:p w14:paraId="5725B803" w14:textId="77777777" w:rsidR="0083021B" w:rsidRPr="008D2EC0" w:rsidRDefault="0083021B" w:rsidP="0083021B">
      <w:pPr>
        <w:rPr>
          <w:b/>
          <w:bCs/>
          <w:lang w:val="en-US"/>
        </w:rPr>
      </w:pPr>
      <w:r w:rsidRPr="008D2EC0">
        <w:rPr>
          <w:b/>
          <w:bCs/>
          <w:lang w:val="en-US"/>
        </w:rPr>
        <w:t>Parent Pay Accounts</w:t>
      </w:r>
    </w:p>
    <w:p w14:paraId="5D112ED1" w14:textId="77777777" w:rsidR="0083021B" w:rsidRDefault="0083021B" w:rsidP="00C54DC4">
      <w:pPr>
        <w:jc w:val="both"/>
        <w:rPr>
          <w:lang w:val="en-US"/>
        </w:rPr>
      </w:pPr>
      <w:r>
        <w:rPr>
          <w:lang w:val="en-US"/>
        </w:rPr>
        <w:t>Please check your Parent Pay accounts and ensure that they are paid and up to date before the beginning of Term 3 so that debts are not carried forward.</w:t>
      </w:r>
    </w:p>
    <w:p w14:paraId="773DFF0F" w14:textId="77777777" w:rsidR="0083021B" w:rsidRDefault="0083021B" w:rsidP="0083021B">
      <w:pPr>
        <w:rPr>
          <w:lang w:val="en-US"/>
        </w:rPr>
      </w:pPr>
    </w:p>
    <w:p w14:paraId="547AF81B" w14:textId="77777777" w:rsidR="0083021B" w:rsidRDefault="0083021B" w:rsidP="0083021B">
      <w:pPr>
        <w:rPr>
          <w:b/>
          <w:bCs/>
          <w:lang w:val="en-US"/>
        </w:rPr>
      </w:pPr>
    </w:p>
    <w:p w14:paraId="6E3FD847" w14:textId="77777777" w:rsidR="001F79B8" w:rsidRDefault="001F79B8" w:rsidP="0083021B">
      <w:pPr>
        <w:rPr>
          <w:b/>
          <w:bCs/>
          <w:lang w:val="en-US"/>
        </w:rPr>
      </w:pPr>
    </w:p>
    <w:p w14:paraId="4C4C7D25" w14:textId="77777777" w:rsidR="001F79B8" w:rsidRDefault="001F79B8" w:rsidP="0083021B">
      <w:pPr>
        <w:rPr>
          <w:b/>
          <w:bCs/>
          <w:lang w:val="en-US"/>
        </w:rPr>
      </w:pPr>
    </w:p>
    <w:p w14:paraId="5231EE43" w14:textId="77777777" w:rsidR="001F79B8" w:rsidRDefault="001F79B8" w:rsidP="0083021B">
      <w:pPr>
        <w:rPr>
          <w:b/>
          <w:bCs/>
          <w:lang w:val="en-US"/>
        </w:rPr>
      </w:pPr>
    </w:p>
    <w:p w14:paraId="206EDB50" w14:textId="2D69E2E3" w:rsidR="0083021B" w:rsidRPr="00960400" w:rsidRDefault="0083021B" w:rsidP="0083021B">
      <w:pPr>
        <w:rPr>
          <w:b/>
          <w:bCs/>
          <w:lang w:val="en-US"/>
        </w:rPr>
      </w:pPr>
      <w:r w:rsidRPr="00960400">
        <w:rPr>
          <w:b/>
          <w:bCs/>
          <w:lang w:val="en-US"/>
        </w:rPr>
        <w:t>Baptist Church</w:t>
      </w:r>
      <w:r>
        <w:rPr>
          <w:b/>
          <w:bCs/>
          <w:lang w:val="en-US"/>
        </w:rPr>
        <w:t xml:space="preserve"> Carol Service</w:t>
      </w:r>
    </w:p>
    <w:p w14:paraId="57E03F16" w14:textId="77777777" w:rsidR="0083021B" w:rsidRDefault="0083021B" w:rsidP="00C54DC4">
      <w:pPr>
        <w:jc w:val="both"/>
        <w:rPr>
          <w:lang w:val="en-US"/>
        </w:rPr>
      </w:pPr>
      <w:r>
        <w:rPr>
          <w:lang w:val="en-US"/>
        </w:rPr>
        <w:t>On Tuesday 24</w:t>
      </w:r>
      <w:r w:rsidRPr="00AA265B">
        <w:rPr>
          <w:vertAlign w:val="superscript"/>
          <w:lang w:val="en-US"/>
        </w:rPr>
        <w:t>th</w:t>
      </w:r>
      <w:r>
        <w:rPr>
          <w:lang w:val="en-US"/>
        </w:rPr>
        <w:t xml:space="preserve"> December at 6.00pm there will be a Lessons and Carol service at the Baptist Church, Newland Street. A member of our school community will be doing a reading. Everyone is more than welcome to join in this uplifting and joyful service. </w:t>
      </w:r>
    </w:p>
    <w:p w14:paraId="50E12394" w14:textId="77777777" w:rsidR="0083021B" w:rsidRDefault="0083021B" w:rsidP="0083021B">
      <w:pPr>
        <w:rPr>
          <w:lang w:val="en-US"/>
        </w:rPr>
      </w:pPr>
    </w:p>
    <w:p w14:paraId="5D596955"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b/>
          <w:bCs/>
          <w:color w:val="000000"/>
          <w:szCs w:val="22"/>
          <w:lang w:eastAsia="en-GB"/>
        </w:rPr>
        <w:t>PTA Update:</w:t>
      </w:r>
    </w:p>
    <w:p w14:paraId="689DA367"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color w:val="000000"/>
          <w:szCs w:val="22"/>
          <w:lang w:eastAsia="en-GB"/>
        </w:rPr>
        <w:t xml:space="preserve">Thank you to everyone for their support with our recent raffle. The new colour hampers looked </w:t>
      </w:r>
      <w:proofErr w:type="gramStart"/>
      <w:r w:rsidRPr="001F79B8">
        <w:rPr>
          <w:rFonts w:ascii="Aptos" w:hAnsi="Aptos" w:cs="Times New Roman"/>
          <w:color w:val="000000"/>
          <w:szCs w:val="22"/>
          <w:lang w:eastAsia="en-GB"/>
        </w:rPr>
        <w:t>fantastic</w:t>
      </w:r>
      <w:proofErr w:type="gramEnd"/>
      <w:r w:rsidRPr="001F79B8">
        <w:rPr>
          <w:rFonts w:ascii="Aptos" w:hAnsi="Aptos" w:cs="Times New Roman"/>
          <w:color w:val="000000"/>
          <w:szCs w:val="22"/>
          <w:lang w:eastAsia="en-GB"/>
        </w:rPr>
        <w:t xml:space="preserve"> and we raised an excellent £450! I full list of prizes can be found on our Facebook page - we would like to thank everyone who donated prizes or vouchers. </w:t>
      </w:r>
    </w:p>
    <w:p w14:paraId="0292A7AC" w14:textId="77777777" w:rsidR="001F79B8" w:rsidRPr="001F79B8" w:rsidRDefault="001F79B8" w:rsidP="001F79B8">
      <w:pPr>
        <w:shd w:val="clear" w:color="auto" w:fill="FFFFFF"/>
        <w:textAlignment w:val="baseline"/>
        <w:rPr>
          <w:rFonts w:ascii="Aptos" w:hAnsi="Aptos" w:cs="Times New Roman"/>
          <w:color w:val="000000"/>
          <w:szCs w:val="22"/>
          <w:lang w:eastAsia="en-GB"/>
        </w:rPr>
      </w:pPr>
    </w:p>
    <w:p w14:paraId="4F37319F"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color w:val="000000"/>
          <w:szCs w:val="22"/>
          <w:lang w:eastAsia="en-GB"/>
        </w:rPr>
        <w:t>A big thank you to Father Christmas who took the time from his busy schedule to visit us on Thursday. We hope the children enjoy their gifts, purchased by the PTA. </w:t>
      </w:r>
    </w:p>
    <w:p w14:paraId="13778D30" w14:textId="77777777" w:rsidR="001F79B8" w:rsidRPr="001F79B8" w:rsidRDefault="001F79B8" w:rsidP="001F79B8">
      <w:pPr>
        <w:shd w:val="clear" w:color="auto" w:fill="FFFFFF"/>
        <w:textAlignment w:val="baseline"/>
        <w:rPr>
          <w:rFonts w:ascii="Aptos" w:hAnsi="Aptos" w:cs="Times New Roman"/>
          <w:color w:val="000000"/>
          <w:szCs w:val="22"/>
          <w:lang w:eastAsia="en-GB"/>
        </w:rPr>
      </w:pPr>
    </w:p>
    <w:p w14:paraId="6C702E8C"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color w:val="000000"/>
          <w:szCs w:val="22"/>
          <w:lang w:eastAsia="en-GB"/>
        </w:rPr>
        <w:t>This Christmas we have also purchased the school Christmas tree and the oranges for our annual Christingle Service. </w:t>
      </w:r>
    </w:p>
    <w:p w14:paraId="26B68EF9" w14:textId="77777777" w:rsidR="001F79B8" w:rsidRPr="001F79B8" w:rsidRDefault="001F79B8" w:rsidP="001F79B8">
      <w:pPr>
        <w:shd w:val="clear" w:color="auto" w:fill="FFFFFF"/>
        <w:textAlignment w:val="baseline"/>
        <w:rPr>
          <w:rFonts w:ascii="Aptos" w:hAnsi="Aptos" w:cs="Times New Roman"/>
          <w:color w:val="000000"/>
          <w:szCs w:val="22"/>
          <w:lang w:eastAsia="en-GB"/>
        </w:rPr>
      </w:pPr>
    </w:p>
    <w:p w14:paraId="44979F54"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noProof/>
          <w:color w:val="000000"/>
          <w:szCs w:val="22"/>
          <w:lang w:eastAsia="en-GB"/>
        </w:rPr>
        <w:drawing>
          <wp:inline distT="0" distB="0" distL="0" distR="0" wp14:anchorId="1DC9317A" wp14:editId="6A780B82">
            <wp:extent cx="2600325" cy="3028950"/>
            <wp:effectExtent l="0" t="0" r="9525" b="0"/>
            <wp:docPr id="598537700" name="Picture 598537700" descr="A screenshot of a social media campa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7700" name="Picture 598537700" descr="A screenshot of a social media campa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3028950"/>
                    </a:xfrm>
                    <a:prstGeom prst="rect">
                      <a:avLst/>
                    </a:prstGeom>
                    <a:noFill/>
                    <a:ln>
                      <a:noFill/>
                    </a:ln>
                  </pic:spPr>
                </pic:pic>
              </a:graphicData>
            </a:graphic>
          </wp:inline>
        </w:drawing>
      </w:r>
    </w:p>
    <w:p w14:paraId="07C82E30" w14:textId="77777777" w:rsidR="001F79B8" w:rsidRPr="001F79B8" w:rsidRDefault="001F79B8" w:rsidP="001F79B8">
      <w:pPr>
        <w:shd w:val="clear" w:color="auto" w:fill="FFFFFF"/>
        <w:textAlignment w:val="baseline"/>
        <w:rPr>
          <w:rFonts w:ascii="Aptos" w:hAnsi="Aptos" w:cs="Times New Roman"/>
          <w:color w:val="000000"/>
          <w:szCs w:val="22"/>
          <w:lang w:eastAsia="en-GB"/>
        </w:rPr>
      </w:pPr>
    </w:p>
    <w:p w14:paraId="25A0A4A8"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color w:val="000000"/>
          <w:szCs w:val="22"/>
          <w:lang w:eastAsia="en-GB"/>
        </w:rPr>
        <w:t>Upcoming events: </w:t>
      </w:r>
    </w:p>
    <w:p w14:paraId="1ED983DF"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color w:val="000000"/>
          <w:szCs w:val="22"/>
          <w:lang w:eastAsia="en-GB"/>
        </w:rPr>
        <w:t>Back to school Disco - 24</w:t>
      </w:r>
      <w:r w:rsidRPr="001F79B8">
        <w:rPr>
          <w:rFonts w:ascii="Aptos" w:hAnsi="Aptos" w:cs="Times New Roman"/>
          <w:color w:val="000000"/>
          <w:szCs w:val="22"/>
          <w:vertAlign w:val="superscript"/>
          <w:lang w:eastAsia="en-GB"/>
        </w:rPr>
        <w:t>th</w:t>
      </w:r>
      <w:r w:rsidRPr="001F79B8">
        <w:rPr>
          <w:rFonts w:ascii="Aptos" w:hAnsi="Aptos" w:cs="Times New Roman"/>
          <w:color w:val="000000"/>
          <w:szCs w:val="22"/>
          <w:lang w:eastAsia="en-GB"/>
        </w:rPr>
        <w:t> January </w:t>
      </w:r>
    </w:p>
    <w:p w14:paraId="19A4B664" w14:textId="77777777" w:rsidR="001F79B8" w:rsidRPr="001F79B8" w:rsidRDefault="001F79B8" w:rsidP="001F79B8">
      <w:pPr>
        <w:shd w:val="clear" w:color="auto" w:fill="FFFFFF"/>
        <w:textAlignment w:val="baseline"/>
        <w:rPr>
          <w:rFonts w:ascii="Aptos" w:hAnsi="Aptos" w:cs="Times New Roman"/>
          <w:color w:val="000000"/>
          <w:szCs w:val="22"/>
          <w:lang w:eastAsia="en-GB"/>
        </w:rPr>
      </w:pPr>
      <w:r w:rsidRPr="001F79B8">
        <w:rPr>
          <w:rFonts w:ascii="Aptos" w:hAnsi="Aptos" w:cs="Times New Roman"/>
          <w:i/>
          <w:iCs/>
          <w:color w:val="000000"/>
          <w:szCs w:val="22"/>
          <w:lang w:eastAsia="en-GB"/>
        </w:rPr>
        <w:t>A letter will be sent out about this in the New Year. </w:t>
      </w:r>
    </w:p>
    <w:p w14:paraId="5EF5CC87" w14:textId="77777777" w:rsidR="001F79B8" w:rsidRPr="001F79B8" w:rsidRDefault="001F79B8" w:rsidP="001F79B8">
      <w:pPr>
        <w:shd w:val="clear" w:color="auto" w:fill="FFFFFF"/>
        <w:textAlignment w:val="baseline"/>
        <w:rPr>
          <w:rFonts w:ascii="Aptos" w:hAnsi="Aptos" w:cs="Times New Roman"/>
          <w:color w:val="000000"/>
          <w:szCs w:val="22"/>
          <w:lang w:eastAsia="en-GB"/>
        </w:rPr>
      </w:pPr>
    </w:p>
    <w:p w14:paraId="16B44BB6" w14:textId="77777777" w:rsidR="001F79B8" w:rsidRPr="001F79B8" w:rsidRDefault="001F79B8" w:rsidP="001F79B8">
      <w:pPr>
        <w:shd w:val="clear" w:color="auto" w:fill="FFFFFF"/>
        <w:textAlignment w:val="baseline"/>
        <w:rPr>
          <w:rFonts w:ascii="Aptos" w:hAnsi="Aptos" w:cs="Times New Roman"/>
          <w:color w:val="000000"/>
          <w:szCs w:val="22"/>
          <w:lang w:eastAsia="en-GB"/>
        </w:rPr>
      </w:pPr>
      <w:proofErr w:type="gramStart"/>
      <w:r w:rsidRPr="001F79B8">
        <w:rPr>
          <w:rFonts w:ascii="Aptos" w:hAnsi="Aptos" w:cs="Times New Roman"/>
          <w:color w:val="000000"/>
          <w:szCs w:val="22"/>
          <w:lang w:eastAsia="en-GB"/>
        </w:rPr>
        <w:t>Finally</w:t>
      </w:r>
      <w:proofErr w:type="gramEnd"/>
      <w:r w:rsidRPr="001F79B8">
        <w:rPr>
          <w:rFonts w:ascii="Aptos" w:hAnsi="Aptos" w:cs="Times New Roman"/>
          <w:color w:val="000000"/>
          <w:szCs w:val="22"/>
          <w:lang w:eastAsia="en-GB"/>
        </w:rPr>
        <w:t xml:space="preserve"> we would like to wish you all a Happy Christmas and we look forward to many more events in the new year. </w:t>
      </w:r>
    </w:p>
    <w:p w14:paraId="2818A5DA" w14:textId="77777777" w:rsidR="001F79B8" w:rsidRDefault="001F79B8" w:rsidP="0083021B">
      <w:pPr>
        <w:rPr>
          <w:b/>
          <w:bCs/>
          <w:lang w:val="en-US"/>
        </w:rPr>
      </w:pPr>
    </w:p>
    <w:p w14:paraId="0482E8D1" w14:textId="77777777" w:rsidR="001F79B8" w:rsidRDefault="001F79B8" w:rsidP="0083021B">
      <w:pPr>
        <w:rPr>
          <w:b/>
          <w:bCs/>
          <w:lang w:val="en-US"/>
        </w:rPr>
      </w:pPr>
    </w:p>
    <w:p w14:paraId="4A38E1FA" w14:textId="77777777" w:rsidR="001F79B8" w:rsidRDefault="001F79B8" w:rsidP="0083021B">
      <w:pPr>
        <w:rPr>
          <w:b/>
          <w:bCs/>
          <w:lang w:val="en-US"/>
        </w:rPr>
      </w:pPr>
    </w:p>
    <w:p w14:paraId="1B2F1A3F" w14:textId="77777777" w:rsidR="001F79B8" w:rsidRDefault="001F79B8" w:rsidP="0083021B">
      <w:pPr>
        <w:rPr>
          <w:b/>
          <w:bCs/>
          <w:lang w:val="en-US"/>
        </w:rPr>
      </w:pPr>
    </w:p>
    <w:p w14:paraId="681ED6E1" w14:textId="52C146CD" w:rsidR="0083021B" w:rsidRPr="00166A3D" w:rsidRDefault="0083021B" w:rsidP="0083021B">
      <w:pPr>
        <w:rPr>
          <w:b/>
          <w:bCs/>
          <w:lang w:val="en-US"/>
        </w:rPr>
      </w:pPr>
      <w:r w:rsidRPr="00166A3D">
        <w:rPr>
          <w:b/>
          <w:bCs/>
          <w:lang w:val="en-US"/>
        </w:rPr>
        <w:t>Dates for Term 3</w:t>
      </w:r>
    </w:p>
    <w:p w14:paraId="71BA8EB0" w14:textId="68B66679" w:rsidR="00C54DC4" w:rsidRPr="008F174B" w:rsidRDefault="0083021B" w:rsidP="008F174B">
      <w:pPr>
        <w:pStyle w:val="ListParagraph"/>
        <w:numPr>
          <w:ilvl w:val="0"/>
          <w:numId w:val="6"/>
        </w:numPr>
        <w:rPr>
          <w:lang w:val="en-US"/>
        </w:rPr>
      </w:pPr>
      <w:r w:rsidRPr="008F174B">
        <w:rPr>
          <w:lang w:val="en-US"/>
        </w:rPr>
        <w:t>Term 3 starts on Monday 6</w:t>
      </w:r>
      <w:r w:rsidRPr="008F174B">
        <w:rPr>
          <w:vertAlign w:val="superscript"/>
          <w:lang w:val="en-US"/>
        </w:rPr>
        <w:t>th</w:t>
      </w:r>
      <w:r w:rsidRPr="008F174B">
        <w:rPr>
          <w:lang w:val="en-US"/>
        </w:rPr>
        <w:t xml:space="preserve"> January 2024</w:t>
      </w:r>
    </w:p>
    <w:p w14:paraId="1673A827" w14:textId="25BBB1E1" w:rsidR="0083021B" w:rsidRPr="00C54DC4" w:rsidRDefault="0083021B" w:rsidP="0083021B">
      <w:pPr>
        <w:pStyle w:val="ListParagraph"/>
        <w:numPr>
          <w:ilvl w:val="0"/>
          <w:numId w:val="6"/>
        </w:numPr>
        <w:rPr>
          <w:lang w:val="en-US"/>
        </w:rPr>
      </w:pPr>
      <w:r w:rsidRPr="00C54DC4">
        <w:rPr>
          <w:lang w:val="en-US"/>
        </w:rPr>
        <w:t xml:space="preserve">Elm Class </w:t>
      </w:r>
      <w:r w:rsidR="008F174B">
        <w:rPr>
          <w:lang w:val="en-US"/>
        </w:rPr>
        <w:t xml:space="preserve">(and some of Oak Class) </w:t>
      </w:r>
      <w:r w:rsidRPr="00C54DC4">
        <w:rPr>
          <w:lang w:val="en-US"/>
        </w:rPr>
        <w:t>swimming start</w:t>
      </w:r>
      <w:r w:rsidR="008F174B">
        <w:rPr>
          <w:lang w:val="en-US"/>
        </w:rPr>
        <w:t>s</w:t>
      </w:r>
      <w:r w:rsidRPr="00C54DC4">
        <w:rPr>
          <w:lang w:val="en-US"/>
        </w:rPr>
        <w:t xml:space="preserve"> on Monday 6</w:t>
      </w:r>
      <w:r w:rsidRPr="00C54DC4">
        <w:rPr>
          <w:vertAlign w:val="superscript"/>
          <w:lang w:val="en-US"/>
        </w:rPr>
        <w:t>th</w:t>
      </w:r>
      <w:r w:rsidRPr="00C54DC4">
        <w:rPr>
          <w:lang w:val="en-US"/>
        </w:rPr>
        <w:t xml:space="preserve"> January (Please bring swimming kits to school)</w:t>
      </w:r>
    </w:p>
    <w:p w14:paraId="6E068E53" w14:textId="581BCC67" w:rsidR="0083021B" w:rsidRPr="00C54DC4" w:rsidRDefault="0083021B" w:rsidP="00C54DC4">
      <w:pPr>
        <w:pStyle w:val="ListParagraph"/>
        <w:numPr>
          <w:ilvl w:val="0"/>
          <w:numId w:val="6"/>
        </w:numPr>
        <w:rPr>
          <w:lang w:val="en-US"/>
        </w:rPr>
      </w:pPr>
      <w:r w:rsidRPr="00C54DC4">
        <w:rPr>
          <w:lang w:val="en-US"/>
        </w:rPr>
        <w:t>Open Day Thursday 9</w:t>
      </w:r>
      <w:r w:rsidRPr="00C54DC4">
        <w:rPr>
          <w:vertAlign w:val="superscript"/>
          <w:lang w:val="en-US"/>
        </w:rPr>
        <w:t>th</w:t>
      </w:r>
      <w:r w:rsidRPr="00C54DC4">
        <w:rPr>
          <w:lang w:val="en-US"/>
        </w:rPr>
        <w:t xml:space="preserve"> January </w:t>
      </w:r>
    </w:p>
    <w:p w14:paraId="0C8EF2CD" w14:textId="47BC090E" w:rsidR="0083021B" w:rsidRPr="00C54DC4" w:rsidRDefault="0083021B" w:rsidP="00C54DC4">
      <w:pPr>
        <w:pStyle w:val="ListParagraph"/>
        <w:numPr>
          <w:ilvl w:val="0"/>
          <w:numId w:val="6"/>
        </w:numPr>
        <w:rPr>
          <w:lang w:val="en-US"/>
        </w:rPr>
      </w:pPr>
      <w:r w:rsidRPr="00C54DC4">
        <w:rPr>
          <w:lang w:val="en-US"/>
        </w:rPr>
        <w:t>Friday 24</w:t>
      </w:r>
      <w:r w:rsidRPr="00C54DC4">
        <w:rPr>
          <w:vertAlign w:val="superscript"/>
          <w:lang w:val="en-US"/>
        </w:rPr>
        <w:t>th</w:t>
      </w:r>
      <w:r w:rsidRPr="00C54DC4">
        <w:rPr>
          <w:lang w:val="en-US"/>
        </w:rPr>
        <w:t xml:space="preserve"> January PTA Disco</w:t>
      </w:r>
    </w:p>
    <w:p w14:paraId="630564A2" w14:textId="02B22B13" w:rsidR="0083021B" w:rsidRPr="00C54DC4" w:rsidRDefault="0083021B" w:rsidP="00C54DC4">
      <w:pPr>
        <w:pStyle w:val="ListParagraph"/>
        <w:numPr>
          <w:ilvl w:val="0"/>
          <w:numId w:val="6"/>
        </w:numPr>
        <w:rPr>
          <w:lang w:val="en-US"/>
        </w:rPr>
      </w:pPr>
      <w:r w:rsidRPr="00C54DC4">
        <w:rPr>
          <w:lang w:val="en-US"/>
        </w:rPr>
        <w:t>Friday 7</w:t>
      </w:r>
      <w:r w:rsidRPr="00C54DC4">
        <w:rPr>
          <w:vertAlign w:val="superscript"/>
          <w:lang w:val="en-US"/>
        </w:rPr>
        <w:t>th</w:t>
      </w:r>
      <w:r w:rsidRPr="00C54DC4">
        <w:rPr>
          <w:lang w:val="en-US"/>
        </w:rPr>
        <w:t xml:space="preserve"> February Books for Bugs Fair</w:t>
      </w:r>
    </w:p>
    <w:p w14:paraId="1958DB9F" w14:textId="77777777" w:rsidR="0083021B" w:rsidRDefault="0083021B" w:rsidP="0083021B">
      <w:pPr>
        <w:rPr>
          <w:lang w:val="en-US"/>
        </w:rPr>
      </w:pPr>
    </w:p>
    <w:p w14:paraId="3D192C17" w14:textId="77777777" w:rsidR="00C54DC4" w:rsidRDefault="00C54DC4" w:rsidP="0083021B">
      <w:pPr>
        <w:rPr>
          <w:sz w:val="24"/>
          <w:szCs w:val="24"/>
          <w:lang w:val="en-US"/>
        </w:rPr>
      </w:pPr>
    </w:p>
    <w:p w14:paraId="3F03E093" w14:textId="095FD91F" w:rsidR="0083021B" w:rsidRDefault="0083021B" w:rsidP="00C54DC4">
      <w:pPr>
        <w:jc w:val="both"/>
        <w:rPr>
          <w:sz w:val="24"/>
          <w:szCs w:val="24"/>
          <w:lang w:val="en-US"/>
        </w:rPr>
      </w:pPr>
      <w:r>
        <w:rPr>
          <w:sz w:val="24"/>
          <w:szCs w:val="24"/>
          <w:lang w:val="en-US"/>
        </w:rPr>
        <w:t>I would like to take this opportunity to thank you all for your continuing support of St John’s Church of England Academy, it is very much appreciated and without this support there are many things we would be unable to do. Thank you!</w:t>
      </w:r>
    </w:p>
    <w:p w14:paraId="1EF27D8A" w14:textId="77777777" w:rsidR="0083021B" w:rsidRDefault="0083021B" w:rsidP="0083021B">
      <w:pPr>
        <w:rPr>
          <w:sz w:val="24"/>
          <w:szCs w:val="24"/>
          <w:lang w:val="en-US"/>
        </w:rPr>
      </w:pPr>
    </w:p>
    <w:p w14:paraId="001B3710" w14:textId="672B07CC" w:rsidR="0083021B" w:rsidRDefault="0083021B" w:rsidP="0083021B">
      <w:pPr>
        <w:rPr>
          <w:sz w:val="24"/>
          <w:szCs w:val="24"/>
          <w:lang w:val="en-US"/>
        </w:rPr>
      </w:pPr>
      <w:r>
        <w:rPr>
          <w:sz w:val="24"/>
          <w:szCs w:val="24"/>
          <w:lang w:val="en-US"/>
        </w:rPr>
        <w:t xml:space="preserve">I hope you </w:t>
      </w:r>
      <w:r w:rsidR="007C4917">
        <w:rPr>
          <w:sz w:val="24"/>
          <w:szCs w:val="24"/>
          <w:lang w:val="en-US"/>
        </w:rPr>
        <w:t>all have</w:t>
      </w:r>
      <w:r>
        <w:rPr>
          <w:sz w:val="24"/>
          <w:szCs w:val="24"/>
          <w:lang w:val="en-US"/>
        </w:rPr>
        <w:t xml:space="preserve"> a </w:t>
      </w:r>
      <w:r w:rsidR="007C4917">
        <w:rPr>
          <w:sz w:val="24"/>
          <w:szCs w:val="24"/>
          <w:lang w:val="en-US"/>
        </w:rPr>
        <w:t>M</w:t>
      </w:r>
      <w:r>
        <w:rPr>
          <w:sz w:val="24"/>
          <w:szCs w:val="24"/>
          <w:lang w:val="en-US"/>
        </w:rPr>
        <w:t>erry Christmas and a Happy New Year.</w:t>
      </w:r>
    </w:p>
    <w:p w14:paraId="63D13E26" w14:textId="77777777" w:rsidR="0083021B" w:rsidRDefault="0083021B" w:rsidP="0083021B">
      <w:pPr>
        <w:rPr>
          <w:sz w:val="24"/>
          <w:szCs w:val="24"/>
          <w:lang w:val="en-US"/>
        </w:rPr>
      </w:pPr>
    </w:p>
    <w:p w14:paraId="4F2066C4" w14:textId="77777777" w:rsidR="0083021B" w:rsidRDefault="0083021B" w:rsidP="0083021B">
      <w:pPr>
        <w:rPr>
          <w:sz w:val="24"/>
          <w:szCs w:val="24"/>
          <w:lang w:val="en-US"/>
        </w:rPr>
      </w:pPr>
    </w:p>
    <w:p w14:paraId="648AB7CD" w14:textId="35B51AA5" w:rsidR="0083021B" w:rsidRDefault="0083021B" w:rsidP="0083021B">
      <w:pPr>
        <w:rPr>
          <w:sz w:val="24"/>
          <w:szCs w:val="24"/>
          <w:lang w:val="en-US"/>
        </w:rPr>
      </w:pPr>
      <w:r>
        <w:rPr>
          <w:sz w:val="24"/>
          <w:szCs w:val="24"/>
          <w:lang w:val="en-US"/>
        </w:rPr>
        <w:t>Kind Regards</w:t>
      </w:r>
    </w:p>
    <w:p w14:paraId="4FE72843" w14:textId="77777777" w:rsidR="0083021B" w:rsidRDefault="0083021B" w:rsidP="0083021B">
      <w:pPr>
        <w:rPr>
          <w:sz w:val="24"/>
          <w:szCs w:val="24"/>
          <w:lang w:val="en-US"/>
        </w:rPr>
      </w:pPr>
    </w:p>
    <w:p w14:paraId="54B747FC" w14:textId="1636F531" w:rsidR="001F79B8" w:rsidRDefault="00BD394E" w:rsidP="0083021B">
      <w:pPr>
        <w:rPr>
          <w:sz w:val="24"/>
          <w:szCs w:val="24"/>
          <w:lang w:val="en-US"/>
        </w:rPr>
      </w:pPr>
      <w:r w:rsidRPr="007D7809">
        <w:rPr>
          <w:rFonts w:ascii="Calibri" w:hAnsi="Calibri"/>
          <w:noProof/>
          <w:szCs w:val="22"/>
        </w:rPr>
        <w:drawing>
          <wp:anchor distT="0" distB="0" distL="114300" distR="114300" simplePos="0" relativeHeight="251661312" behindDoc="1" locked="0" layoutInCell="1" allowOverlap="1" wp14:anchorId="55691471" wp14:editId="7353F54F">
            <wp:simplePos x="0" y="0"/>
            <wp:positionH relativeFrom="margin">
              <wp:align>left</wp:align>
            </wp:positionH>
            <wp:positionV relativeFrom="paragraph">
              <wp:posOffset>5080</wp:posOffset>
            </wp:positionV>
            <wp:extent cx="1348740" cy="342900"/>
            <wp:effectExtent l="0" t="0" r="3810" b="0"/>
            <wp:wrapTight wrapText="bothSides">
              <wp:wrapPolygon edited="0">
                <wp:start x="0" y="0"/>
                <wp:lineTo x="0" y="20400"/>
                <wp:lineTo x="21356" y="20400"/>
                <wp:lineTo x="21356" y="0"/>
                <wp:lineTo x="0" y="0"/>
              </wp:wrapPolygon>
            </wp:wrapTight>
            <wp:docPr id="1297118640" name="Picture 1297118640" descr="JPEAPE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APER 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C03F9" w14:textId="77777777" w:rsidR="0083021B" w:rsidRDefault="0083021B" w:rsidP="0083021B">
      <w:pPr>
        <w:rPr>
          <w:sz w:val="24"/>
          <w:szCs w:val="24"/>
          <w:lang w:val="en-US"/>
        </w:rPr>
      </w:pPr>
    </w:p>
    <w:p w14:paraId="76186CA9" w14:textId="3895FE78" w:rsidR="0083021B" w:rsidRDefault="0083021B" w:rsidP="0083021B">
      <w:pPr>
        <w:rPr>
          <w:sz w:val="24"/>
          <w:szCs w:val="24"/>
          <w:lang w:val="en-US"/>
        </w:rPr>
      </w:pPr>
      <w:r>
        <w:rPr>
          <w:sz w:val="24"/>
          <w:szCs w:val="24"/>
          <w:lang w:val="en-US"/>
        </w:rPr>
        <w:t>Joanne Peaper</w:t>
      </w:r>
    </w:p>
    <w:p w14:paraId="32426524" w14:textId="5AA0022E" w:rsidR="0083021B" w:rsidRDefault="0083021B" w:rsidP="0083021B">
      <w:pPr>
        <w:rPr>
          <w:sz w:val="24"/>
          <w:szCs w:val="24"/>
          <w:lang w:val="en-US"/>
        </w:rPr>
      </w:pPr>
      <w:r>
        <w:rPr>
          <w:sz w:val="24"/>
          <w:szCs w:val="24"/>
          <w:lang w:val="en-US"/>
        </w:rPr>
        <w:t>Headteacher</w:t>
      </w:r>
    </w:p>
    <w:p w14:paraId="12CB3D6D" w14:textId="77777777" w:rsidR="0083021B" w:rsidRDefault="0083021B" w:rsidP="0083021B">
      <w:pPr>
        <w:rPr>
          <w:sz w:val="24"/>
          <w:szCs w:val="24"/>
          <w:lang w:val="en-US"/>
        </w:rPr>
      </w:pPr>
      <w:r>
        <w:rPr>
          <w:noProof/>
          <w:lang w:eastAsia="en-GB"/>
        </w:rPr>
        <w:drawing>
          <wp:anchor distT="0" distB="0" distL="114300" distR="114300" simplePos="0" relativeHeight="251659264" behindDoc="1" locked="0" layoutInCell="1" allowOverlap="1" wp14:anchorId="4374F3E7" wp14:editId="78BDCABE">
            <wp:simplePos x="0" y="0"/>
            <wp:positionH relativeFrom="margin">
              <wp:align>center</wp:align>
            </wp:positionH>
            <wp:positionV relativeFrom="paragraph">
              <wp:posOffset>580</wp:posOffset>
            </wp:positionV>
            <wp:extent cx="4516120" cy="2210435"/>
            <wp:effectExtent l="0" t="0" r="0" b="0"/>
            <wp:wrapTight wrapText="bothSides">
              <wp:wrapPolygon edited="0">
                <wp:start x="0" y="0"/>
                <wp:lineTo x="0" y="21408"/>
                <wp:lineTo x="21503" y="21408"/>
                <wp:lineTo x="21503" y="0"/>
                <wp:lineTo x="0" y="0"/>
              </wp:wrapPolygon>
            </wp:wrapTight>
            <wp:docPr id="8" name="Picture 8" descr="Merry Christmas Images Clip Art | 2017 Merry Christmas Images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ry Christmas Images Clip Art | 2017 Merry Christmas Images Clip A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612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036CC" w14:textId="77777777" w:rsidR="0083021B" w:rsidRDefault="0083021B" w:rsidP="0083021B">
      <w:pPr>
        <w:rPr>
          <w:sz w:val="24"/>
          <w:szCs w:val="24"/>
          <w:lang w:val="en-US"/>
        </w:rPr>
      </w:pPr>
    </w:p>
    <w:p w14:paraId="1542EC6E" w14:textId="77777777" w:rsidR="0083021B" w:rsidRDefault="0083021B" w:rsidP="0083021B">
      <w:pPr>
        <w:rPr>
          <w:sz w:val="24"/>
          <w:szCs w:val="24"/>
          <w:lang w:val="en-US"/>
        </w:rPr>
      </w:pPr>
    </w:p>
    <w:p w14:paraId="66270BA3" w14:textId="77777777" w:rsidR="0083021B" w:rsidRDefault="0083021B" w:rsidP="0083021B">
      <w:pPr>
        <w:rPr>
          <w:lang w:val="en-US"/>
        </w:rPr>
      </w:pPr>
    </w:p>
    <w:p w14:paraId="60F2839A" w14:textId="77777777" w:rsidR="0083021B" w:rsidRDefault="0083021B" w:rsidP="0083021B">
      <w:pPr>
        <w:rPr>
          <w:lang w:val="en-US"/>
        </w:rPr>
      </w:pPr>
    </w:p>
    <w:p w14:paraId="52AF823C" w14:textId="77777777" w:rsidR="0083021B" w:rsidRDefault="0083021B" w:rsidP="0083021B">
      <w:pPr>
        <w:rPr>
          <w:lang w:val="en-US"/>
        </w:rPr>
      </w:pPr>
    </w:p>
    <w:p w14:paraId="32242917" w14:textId="77777777" w:rsidR="0083021B" w:rsidRDefault="0083021B" w:rsidP="0083021B">
      <w:pPr>
        <w:rPr>
          <w:lang w:val="en-US"/>
        </w:rPr>
      </w:pPr>
    </w:p>
    <w:p w14:paraId="30492369" w14:textId="77777777" w:rsidR="0083021B" w:rsidRDefault="0083021B" w:rsidP="0083021B">
      <w:pPr>
        <w:rPr>
          <w:lang w:val="en-US"/>
        </w:rPr>
      </w:pPr>
    </w:p>
    <w:p w14:paraId="7AD42983" w14:textId="77777777" w:rsidR="00552BE2" w:rsidRDefault="00552BE2" w:rsidP="00552BE2">
      <w:pPr>
        <w:rPr>
          <w:rFonts w:asciiTheme="majorHAnsi" w:hAnsiTheme="majorHAnsi" w:cstheme="majorHAnsi"/>
        </w:rPr>
      </w:pPr>
    </w:p>
    <w:p w14:paraId="74DF4CDB" w14:textId="77777777" w:rsidR="00552BE2" w:rsidRDefault="00552BE2" w:rsidP="00552BE2">
      <w:pPr>
        <w:rPr>
          <w:rFonts w:asciiTheme="majorHAnsi" w:hAnsiTheme="majorHAnsi" w:cstheme="majorHAnsi"/>
        </w:rPr>
      </w:pPr>
    </w:p>
    <w:p w14:paraId="429DDEFE" w14:textId="77777777" w:rsidR="001A15B6" w:rsidRPr="00552BE2" w:rsidRDefault="001A15B6" w:rsidP="00552BE2">
      <w:pPr>
        <w:rPr>
          <w:rFonts w:eastAsia="Arial"/>
        </w:rPr>
      </w:pPr>
    </w:p>
    <w:sectPr w:rsidR="001A15B6" w:rsidRPr="00552BE2" w:rsidSect="004A1552">
      <w:headerReference w:type="default" r:id="rId10"/>
      <w:footerReference w:type="default" r:id="rId11"/>
      <w:pgSz w:w="11906" w:h="16838"/>
      <w:pgMar w:top="1440" w:right="1440" w:bottom="568"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82CD" w14:textId="77777777" w:rsidR="00713ED7" w:rsidRDefault="00713ED7" w:rsidP="00711C20">
      <w:r>
        <w:separator/>
      </w:r>
    </w:p>
  </w:endnote>
  <w:endnote w:type="continuationSeparator" w:id="0">
    <w:p w14:paraId="244F3220" w14:textId="77777777" w:rsidR="00713ED7" w:rsidRDefault="00713ED7" w:rsidP="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C367" w14:textId="6ED6AF59" w:rsidR="002223BB" w:rsidRPr="002223BB" w:rsidRDefault="004A1552" w:rsidP="002223BB">
    <w:pPr>
      <w:spacing w:before="100" w:beforeAutospacing="1" w:after="100" w:afterAutospacing="1"/>
      <w:rPr>
        <w:rFonts w:ascii="Times New Roman" w:hAnsi="Times New Roman" w:cs="Times New Roman"/>
        <w:sz w:val="24"/>
        <w:szCs w:val="24"/>
        <w:lang w:eastAsia="en-GB"/>
      </w:rPr>
    </w:pPr>
    <w:r w:rsidRPr="008C206B">
      <w:rPr>
        <w:b/>
        <w:noProof/>
        <w:color w:val="007033"/>
        <w:szCs w:val="22"/>
        <w:lang w:eastAsia="en-GB"/>
      </w:rPr>
      <w:drawing>
        <wp:anchor distT="0" distB="0" distL="114300" distR="114300" simplePos="0" relativeHeight="251672576" behindDoc="1" locked="0" layoutInCell="1" allowOverlap="1" wp14:anchorId="30D24709" wp14:editId="73B5DC3B">
          <wp:simplePos x="0" y="0"/>
          <wp:positionH relativeFrom="margin">
            <wp:posOffset>-424180</wp:posOffset>
          </wp:positionH>
          <wp:positionV relativeFrom="paragraph">
            <wp:posOffset>475615</wp:posOffset>
          </wp:positionV>
          <wp:extent cx="809625" cy="471805"/>
          <wp:effectExtent l="0" t="0" r="9525" b="4445"/>
          <wp:wrapTight wrapText="bothSides">
            <wp:wrapPolygon edited="0">
              <wp:start x="0" y="0"/>
              <wp:lineTo x="0" y="20931"/>
              <wp:lineTo x="21346" y="20931"/>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QM 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471805"/>
                  </a:xfrm>
                  <a:prstGeom prst="rect">
                    <a:avLst/>
                  </a:prstGeom>
                </pic:spPr>
              </pic:pic>
            </a:graphicData>
          </a:graphic>
          <wp14:sizeRelH relativeFrom="page">
            <wp14:pctWidth>0</wp14:pctWidth>
          </wp14:sizeRelH>
          <wp14:sizeRelV relativeFrom="page">
            <wp14:pctHeight>0</wp14:pctHeight>
          </wp14:sizeRelV>
        </wp:anchor>
      </w:drawing>
    </w:r>
    <w:r w:rsidRPr="008C206B">
      <w:rPr>
        <w:b/>
        <w:noProof/>
        <w:lang w:eastAsia="en-GB"/>
      </w:rPr>
      <w:drawing>
        <wp:anchor distT="0" distB="0" distL="114300" distR="114300" simplePos="0" relativeHeight="251671552" behindDoc="1" locked="0" layoutInCell="1" allowOverlap="1" wp14:anchorId="3071AAD4" wp14:editId="0EC94BE2">
          <wp:simplePos x="0" y="0"/>
          <wp:positionH relativeFrom="margin">
            <wp:posOffset>861060</wp:posOffset>
          </wp:positionH>
          <wp:positionV relativeFrom="paragraph">
            <wp:posOffset>467360</wp:posOffset>
          </wp:positionV>
          <wp:extent cx="619125" cy="495300"/>
          <wp:effectExtent l="0" t="0" r="9525" b="0"/>
          <wp:wrapTight wrapText="bothSides">
            <wp:wrapPolygon edited="0">
              <wp:start x="0" y="0"/>
              <wp:lineTo x="0" y="20769"/>
              <wp:lineTo x="21268" y="20769"/>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9125" cy="495300"/>
                  </a:xfrm>
                  <a:prstGeom prst="rect">
                    <a:avLst/>
                  </a:prstGeom>
                </pic:spPr>
              </pic:pic>
            </a:graphicData>
          </a:graphic>
          <wp14:sizeRelH relativeFrom="page">
            <wp14:pctWidth>0</wp14:pctWidth>
          </wp14:sizeRelH>
          <wp14:sizeRelV relativeFrom="page">
            <wp14:pctHeight>0</wp14:pctHeight>
          </wp14:sizeRelV>
        </wp:anchor>
      </w:drawing>
    </w:r>
    <w:r w:rsidRPr="008C206B">
      <w:rPr>
        <w:b/>
        <w:noProof/>
        <w:lang w:eastAsia="en-GB"/>
      </w:rPr>
      <w:drawing>
        <wp:anchor distT="0" distB="0" distL="114300" distR="114300" simplePos="0" relativeHeight="251670528" behindDoc="1" locked="0" layoutInCell="1" allowOverlap="1" wp14:anchorId="7EF16E12" wp14:editId="42876307">
          <wp:simplePos x="0" y="0"/>
          <wp:positionH relativeFrom="rightMargin">
            <wp:posOffset>-266700</wp:posOffset>
          </wp:positionH>
          <wp:positionV relativeFrom="paragraph">
            <wp:posOffset>393700</wp:posOffset>
          </wp:positionV>
          <wp:extent cx="502920" cy="495935"/>
          <wp:effectExtent l="0" t="0" r="0" b="0"/>
          <wp:wrapTight wrapText="bothSides">
            <wp:wrapPolygon edited="0">
              <wp:start x="0" y="0"/>
              <wp:lineTo x="0" y="20743"/>
              <wp:lineTo x="20455" y="20743"/>
              <wp:lineTo x="20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495935"/>
                  </a:xfrm>
                  <a:prstGeom prst="rect">
                    <a:avLst/>
                  </a:prstGeom>
                </pic:spPr>
              </pic:pic>
            </a:graphicData>
          </a:graphic>
          <wp14:sizeRelH relativeFrom="page">
            <wp14:pctWidth>0</wp14:pctWidth>
          </wp14:sizeRelH>
          <wp14:sizeRelV relativeFrom="page">
            <wp14:pctHeight>0</wp14:pctHeight>
          </wp14:sizeRelV>
        </wp:anchor>
      </w:drawing>
    </w:r>
  </w:p>
  <w:p w14:paraId="69D84676" w14:textId="0E2F05CC" w:rsidR="00353CAB" w:rsidRPr="008C206B" w:rsidRDefault="002223BB" w:rsidP="00353CAB">
    <w:pPr>
      <w:pStyle w:val="Footer"/>
      <w:jc w:val="center"/>
      <w:rPr>
        <w:b/>
        <w:color w:val="007033"/>
        <w:szCs w:val="22"/>
      </w:rPr>
    </w:pPr>
    <w:r>
      <w:rPr>
        <w:rFonts w:ascii="Times New Roman" w:hAnsi="Times New Roman" w:cs="Times New Roman"/>
        <w:noProof/>
        <w:sz w:val="24"/>
        <w:szCs w:val="24"/>
        <w:lang w:eastAsia="en-GB"/>
      </w:rPr>
      <w:t xml:space="preserve"> </w:t>
    </w:r>
    <w:r w:rsidRPr="002223BB">
      <w:rPr>
        <w:rFonts w:ascii="Times New Roman" w:hAnsi="Times New Roman" w:cs="Times New Roman"/>
        <w:noProof/>
        <w:sz w:val="24"/>
        <w:szCs w:val="24"/>
        <w:lang w:eastAsia="en-GB"/>
      </w:rPr>
      <w:drawing>
        <wp:inline distT="0" distB="0" distL="0" distR="0" wp14:anchorId="6151192A" wp14:editId="785C877C">
          <wp:extent cx="952500" cy="514350"/>
          <wp:effectExtent l="0" t="0" r="0" b="0"/>
          <wp:docPr id="4"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schoo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inline>
      </w:drawing>
    </w:r>
    <w:r w:rsidR="007C3BEE">
      <w:rPr>
        <w:noProof/>
      </w:rPr>
      <w:t xml:space="preserve"> </w:t>
    </w:r>
    <w:r w:rsidR="00DA28A4">
      <w:rPr>
        <w:noProof/>
      </w:rPr>
      <w:t xml:space="preserve">           </w:t>
    </w:r>
    <w:r w:rsidR="004A1552">
      <w:rPr>
        <w:noProof/>
      </w:rPr>
      <w:drawing>
        <wp:inline distT="0" distB="0" distL="0" distR="0" wp14:anchorId="0D93AE6D" wp14:editId="7597321C">
          <wp:extent cx="733425" cy="571500"/>
          <wp:effectExtent l="0" t="0" r="9525" b="0"/>
          <wp:docPr id="197795634" name="Picture 197795634" descr="A white circle with green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5634" name="Picture 197795634" descr="A white circle with green text and a tre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571500"/>
                  </a:xfrm>
                  <a:prstGeom prst="rect">
                    <a:avLst/>
                  </a:prstGeom>
                  <a:noFill/>
                  <a:ln>
                    <a:noFill/>
                  </a:ln>
                </pic:spPr>
              </pic:pic>
            </a:graphicData>
          </a:graphic>
        </wp:inline>
      </w:drawing>
    </w:r>
    <w:r w:rsidR="00DA28A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4EF7" w14:textId="77777777" w:rsidR="00713ED7" w:rsidRDefault="00713ED7" w:rsidP="00711C20">
      <w:r>
        <w:separator/>
      </w:r>
    </w:p>
  </w:footnote>
  <w:footnote w:type="continuationSeparator" w:id="0">
    <w:p w14:paraId="549F3DBC" w14:textId="77777777" w:rsidR="00713ED7" w:rsidRDefault="00713ED7" w:rsidP="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6FF6" w14:textId="37B4CBAC" w:rsidR="000912AB" w:rsidRPr="004A1552" w:rsidRDefault="004A1552" w:rsidP="004A1552">
    <w:pPr>
      <w:pStyle w:val="Heading1"/>
      <w:spacing w:after="20"/>
      <w:jc w:val="center"/>
      <w:rPr>
        <w:b w:val="0"/>
        <w:color w:val="00B050"/>
        <w:sz w:val="24"/>
        <w:szCs w:val="24"/>
      </w:rPr>
    </w:pPr>
    <w:r w:rsidRPr="004A1552">
      <w:rPr>
        <w:rStyle w:val="Heading2Char"/>
        <w:rFonts w:ascii="Arial Black" w:hAnsi="Arial Black"/>
        <w:noProof/>
        <w:color w:val="00B050"/>
        <w:sz w:val="36"/>
        <w:szCs w:val="36"/>
        <w:lang w:eastAsia="en-GB"/>
      </w:rPr>
      <w:drawing>
        <wp:anchor distT="0" distB="0" distL="114300" distR="114300" simplePos="0" relativeHeight="251669504" behindDoc="1" locked="0" layoutInCell="1" allowOverlap="1" wp14:anchorId="67E38189" wp14:editId="319E171C">
          <wp:simplePos x="0" y="0"/>
          <wp:positionH relativeFrom="column">
            <wp:posOffset>5609590</wp:posOffset>
          </wp:positionH>
          <wp:positionV relativeFrom="paragraph">
            <wp:posOffset>6985</wp:posOffset>
          </wp:positionV>
          <wp:extent cx="885825" cy="628650"/>
          <wp:effectExtent l="0" t="0" r="9525" b="0"/>
          <wp:wrapTight wrapText="bothSides">
            <wp:wrapPolygon edited="0">
              <wp:start x="0" y="0"/>
              <wp:lineTo x="0" y="20945"/>
              <wp:lineTo x="21368" y="20945"/>
              <wp:lineTo x="213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Pr="004A1552">
      <w:rPr>
        <w:noProof/>
        <w:color w:val="00B050"/>
        <w:lang w:eastAsia="en-GB"/>
      </w:rPr>
      <w:drawing>
        <wp:anchor distT="0" distB="0" distL="114300" distR="114300" simplePos="0" relativeHeight="251659264" behindDoc="1" locked="0" layoutInCell="1" allowOverlap="1" wp14:anchorId="5835F414" wp14:editId="015B52A3">
          <wp:simplePos x="0" y="0"/>
          <wp:positionH relativeFrom="leftMargin">
            <wp:align>right</wp:align>
          </wp:positionH>
          <wp:positionV relativeFrom="paragraph">
            <wp:posOffset>7620</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2AB" w:rsidRPr="004A1552">
      <w:rPr>
        <w:rStyle w:val="Heading2Char"/>
        <w:rFonts w:ascii="Arial Black" w:hAnsi="Arial Black"/>
        <w:color w:val="00B050"/>
        <w:sz w:val="32"/>
        <w:szCs w:val="32"/>
      </w:rPr>
      <w:t>St John’s Church of England Academy</w:t>
    </w:r>
  </w:p>
  <w:p w14:paraId="5D3EF753" w14:textId="6DA33ED7" w:rsidR="000912AB" w:rsidRPr="004A1552" w:rsidRDefault="000912AB" w:rsidP="004A1552">
    <w:pPr>
      <w:ind w:left="-142"/>
      <w:jc w:val="center"/>
      <w:rPr>
        <w:color w:val="00B050"/>
        <w:sz w:val="24"/>
        <w:szCs w:val="24"/>
      </w:rPr>
    </w:pPr>
    <w:r w:rsidRPr="004A1552">
      <w:rPr>
        <w:b/>
        <w:color w:val="00B050"/>
        <w:sz w:val="24"/>
        <w:szCs w:val="24"/>
      </w:rPr>
      <w:t>Belonging   Believing   Becoming</w:t>
    </w:r>
  </w:p>
  <w:p w14:paraId="53A30584" w14:textId="54C55F03" w:rsidR="000912AB" w:rsidRPr="004A1552" w:rsidRDefault="000912AB" w:rsidP="004A1552">
    <w:pPr>
      <w:ind w:left="-142"/>
      <w:jc w:val="center"/>
      <w:rPr>
        <w:b/>
        <w:color w:val="00B050"/>
        <w:sz w:val="24"/>
        <w:szCs w:val="24"/>
      </w:rPr>
    </w:pPr>
  </w:p>
  <w:p w14:paraId="3017750B" w14:textId="2E130BF7" w:rsidR="000912AB" w:rsidRPr="004A1552" w:rsidRDefault="000912AB" w:rsidP="004A1552">
    <w:pPr>
      <w:ind w:left="-142"/>
      <w:jc w:val="center"/>
      <w:rPr>
        <w:b/>
        <w:color w:val="00B050"/>
        <w:szCs w:val="22"/>
      </w:rPr>
    </w:pPr>
    <w:r w:rsidRPr="004A1552">
      <w:rPr>
        <w:b/>
        <w:color w:val="00B050"/>
        <w:szCs w:val="22"/>
      </w:rPr>
      <w:t>Tel: 01594 832046      E-mail: admin@st-johns.</w:t>
    </w:r>
    <w:r w:rsidR="00380D94">
      <w:rPr>
        <w:b/>
        <w:color w:val="00B050"/>
        <w:szCs w:val="22"/>
      </w:rPr>
      <w:t>dgat.org.</w:t>
    </w:r>
    <w:r w:rsidRPr="004A1552">
      <w:rPr>
        <w:b/>
        <w:color w:val="00B050"/>
        <w:szCs w:val="22"/>
      </w:rPr>
      <w:t>uk</w:t>
    </w:r>
  </w:p>
  <w:p w14:paraId="4A3783EC" w14:textId="6B6C5772" w:rsidR="00711C20" w:rsidRPr="004A1552" w:rsidRDefault="000912AB" w:rsidP="004A1552">
    <w:pPr>
      <w:ind w:left="-142"/>
      <w:jc w:val="center"/>
      <w:rPr>
        <w:rFonts w:ascii="Calibri" w:hAnsi="Calibri" w:cs="Calibri"/>
        <w:color w:val="00B050"/>
        <w:sz w:val="24"/>
        <w:szCs w:val="24"/>
      </w:rPr>
    </w:pPr>
    <w:r w:rsidRPr="004A1552">
      <w:rPr>
        <w:b/>
        <w:color w:val="00B050"/>
        <w:szCs w:val="22"/>
      </w:rPr>
      <w:t>Website</w:t>
    </w:r>
    <w:r w:rsidR="003C0F46" w:rsidRPr="004A1552">
      <w:rPr>
        <w:b/>
        <w:color w:val="00B050"/>
        <w:szCs w:val="22"/>
      </w:rPr>
      <w:t>: www.stjohns-academy.co.uk</w:t>
    </w:r>
  </w:p>
  <w:p w14:paraId="4ECCCC66" w14:textId="26C6E7BC" w:rsidR="00E41A4C" w:rsidRPr="004A1552" w:rsidRDefault="004A1552" w:rsidP="004A1552">
    <w:pPr>
      <w:pStyle w:val="Footer"/>
      <w:jc w:val="center"/>
      <w:rPr>
        <w:rFonts w:asciiTheme="minorHAnsi" w:hAnsiTheme="minorHAnsi"/>
        <w:b/>
        <w:bCs/>
        <w:color w:val="00B050"/>
        <w:sz w:val="24"/>
        <w:szCs w:val="24"/>
      </w:rPr>
    </w:pPr>
    <w:r w:rsidRPr="004A1552">
      <w:rPr>
        <w:rFonts w:asciiTheme="minorHAnsi" w:hAnsiTheme="minorHAnsi"/>
        <w:b/>
        <w:bCs/>
        <w:color w:val="00B050"/>
        <w:sz w:val="24"/>
        <w:szCs w:val="24"/>
      </w:rPr>
      <w:t>Bowens Hill Road, Coleford, Glos, GL16 8DU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23C47"/>
    <w:multiLevelType w:val="hybridMultilevel"/>
    <w:tmpl w:val="74E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46B34"/>
    <w:multiLevelType w:val="hybridMultilevel"/>
    <w:tmpl w:val="0DB8BACA"/>
    <w:lvl w:ilvl="0" w:tplc="C3123630">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214A9"/>
    <w:multiLevelType w:val="hybridMultilevel"/>
    <w:tmpl w:val="720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94906"/>
    <w:multiLevelType w:val="hybridMultilevel"/>
    <w:tmpl w:val="78F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D596E"/>
    <w:multiLevelType w:val="hybridMultilevel"/>
    <w:tmpl w:val="A3AC8786"/>
    <w:lvl w:ilvl="0" w:tplc="B20CE67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46746"/>
    <w:multiLevelType w:val="hybridMultilevel"/>
    <w:tmpl w:val="85C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400185">
    <w:abstractNumId w:val="0"/>
  </w:num>
  <w:num w:numId="2" w16cid:durableId="352458844">
    <w:abstractNumId w:val="2"/>
  </w:num>
  <w:num w:numId="3" w16cid:durableId="1796679173">
    <w:abstractNumId w:val="5"/>
  </w:num>
  <w:num w:numId="4" w16cid:durableId="1392998594">
    <w:abstractNumId w:val="3"/>
  </w:num>
  <w:num w:numId="5" w16cid:durableId="1538204935">
    <w:abstractNumId w:val="1"/>
  </w:num>
  <w:num w:numId="6" w16cid:durableId="206668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20"/>
    <w:rsid w:val="00000942"/>
    <w:rsid w:val="00017860"/>
    <w:rsid w:val="00034E99"/>
    <w:rsid w:val="000912AB"/>
    <w:rsid w:val="00092CFF"/>
    <w:rsid w:val="000A009B"/>
    <w:rsid w:val="000D0BDD"/>
    <w:rsid w:val="000E73DA"/>
    <w:rsid w:val="000F015B"/>
    <w:rsid w:val="001225EE"/>
    <w:rsid w:val="00123115"/>
    <w:rsid w:val="001329FC"/>
    <w:rsid w:val="00145985"/>
    <w:rsid w:val="0015682C"/>
    <w:rsid w:val="00157E49"/>
    <w:rsid w:val="001711C3"/>
    <w:rsid w:val="001801DC"/>
    <w:rsid w:val="00196D52"/>
    <w:rsid w:val="001A15B6"/>
    <w:rsid w:val="001B52E2"/>
    <w:rsid w:val="001C0C4E"/>
    <w:rsid w:val="001C2B8F"/>
    <w:rsid w:val="001E7BF7"/>
    <w:rsid w:val="001F264F"/>
    <w:rsid w:val="001F79B8"/>
    <w:rsid w:val="00205A89"/>
    <w:rsid w:val="002223BB"/>
    <w:rsid w:val="0023566A"/>
    <w:rsid w:val="00275A59"/>
    <w:rsid w:val="00285951"/>
    <w:rsid w:val="0029407B"/>
    <w:rsid w:val="002E46B4"/>
    <w:rsid w:val="002F1958"/>
    <w:rsid w:val="00304217"/>
    <w:rsid w:val="00306D80"/>
    <w:rsid w:val="003469E2"/>
    <w:rsid w:val="00353CAB"/>
    <w:rsid w:val="00380D94"/>
    <w:rsid w:val="00394438"/>
    <w:rsid w:val="003A526A"/>
    <w:rsid w:val="003C0F46"/>
    <w:rsid w:val="003C74CC"/>
    <w:rsid w:val="004041FF"/>
    <w:rsid w:val="00417D80"/>
    <w:rsid w:val="00426559"/>
    <w:rsid w:val="00430333"/>
    <w:rsid w:val="00432A67"/>
    <w:rsid w:val="004505A6"/>
    <w:rsid w:val="00463382"/>
    <w:rsid w:val="004775C8"/>
    <w:rsid w:val="00483BCA"/>
    <w:rsid w:val="004A1552"/>
    <w:rsid w:val="004D4CF3"/>
    <w:rsid w:val="004E3299"/>
    <w:rsid w:val="004F19FD"/>
    <w:rsid w:val="004F6534"/>
    <w:rsid w:val="004F780E"/>
    <w:rsid w:val="005158B0"/>
    <w:rsid w:val="00537570"/>
    <w:rsid w:val="00537D74"/>
    <w:rsid w:val="00552BE2"/>
    <w:rsid w:val="0055603F"/>
    <w:rsid w:val="005944BA"/>
    <w:rsid w:val="005E7F10"/>
    <w:rsid w:val="006218C2"/>
    <w:rsid w:val="00653DFA"/>
    <w:rsid w:val="00654809"/>
    <w:rsid w:val="00664276"/>
    <w:rsid w:val="00666757"/>
    <w:rsid w:val="006B074E"/>
    <w:rsid w:val="006B3CF0"/>
    <w:rsid w:val="006C7072"/>
    <w:rsid w:val="006F0300"/>
    <w:rsid w:val="006F2110"/>
    <w:rsid w:val="006F544F"/>
    <w:rsid w:val="007051C7"/>
    <w:rsid w:val="00705DD3"/>
    <w:rsid w:val="007112F9"/>
    <w:rsid w:val="00711C20"/>
    <w:rsid w:val="00713ED7"/>
    <w:rsid w:val="00735644"/>
    <w:rsid w:val="00745AF1"/>
    <w:rsid w:val="007472C3"/>
    <w:rsid w:val="0076107E"/>
    <w:rsid w:val="007819A5"/>
    <w:rsid w:val="007B33E5"/>
    <w:rsid w:val="007B7EF4"/>
    <w:rsid w:val="007C0C5E"/>
    <w:rsid w:val="007C3BEE"/>
    <w:rsid w:val="007C4917"/>
    <w:rsid w:val="00807417"/>
    <w:rsid w:val="00810546"/>
    <w:rsid w:val="0083021B"/>
    <w:rsid w:val="0087453A"/>
    <w:rsid w:val="00880BC0"/>
    <w:rsid w:val="008861BC"/>
    <w:rsid w:val="00894676"/>
    <w:rsid w:val="0089529B"/>
    <w:rsid w:val="0089533C"/>
    <w:rsid w:val="008A37A1"/>
    <w:rsid w:val="008C0192"/>
    <w:rsid w:val="008C206B"/>
    <w:rsid w:val="008C43B6"/>
    <w:rsid w:val="008D6330"/>
    <w:rsid w:val="008F174B"/>
    <w:rsid w:val="00921375"/>
    <w:rsid w:val="0093334B"/>
    <w:rsid w:val="0095267B"/>
    <w:rsid w:val="00963CFD"/>
    <w:rsid w:val="009A3A55"/>
    <w:rsid w:val="009B5944"/>
    <w:rsid w:val="009D1379"/>
    <w:rsid w:val="009D58E3"/>
    <w:rsid w:val="009E3E4D"/>
    <w:rsid w:val="00A10834"/>
    <w:rsid w:val="00A1535D"/>
    <w:rsid w:val="00A17639"/>
    <w:rsid w:val="00A3203C"/>
    <w:rsid w:val="00A32D15"/>
    <w:rsid w:val="00A415DF"/>
    <w:rsid w:val="00A63CB0"/>
    <w:rsid w:val="00A77067"/>
    <w:rsid w:val="00A82AB4"/>
    <w:rsid w:val="00A90514"/>
    <w:rsid w:val="00AA0E53"/>
    <w:rsid w:val="00AA5DDC"/>
    <w:rsid w:val="00AD6B35"/>
    <w:rsid w:val="00B12D99"/>
    <w:rsid w:val="00B239AC"/>
    <w:rsid w:val="00B26BCE"/>
    <w:rsid w:val="00B408C7"/>
    <w:rsid w:val="00B676A8"/>
    <w:rsid w:val="00B75A2E"/>
    <w:rsid w:val="00B83EFE"/>
    <w:rsid w:val="00BB1B64"/>
    <w:rsid w:val="00BD394E"/>
    <w:rsid w:val="00BD59F9"/>
    <w:rsid w:val="00BE4FFA"/>
    <w:rsid w:val="00BE659E"/>
    <w:rsid w:val="00BF6275"/>
    <w:rsid w:val="00C315C3"/>
    <w:rsid w:val="00C40ABF"/>
    <w:rsid w:val="00C54DC4"/>
    <w:rsid w:val="00C562DE"/>
    <w:rsid w:val="00C959D9"/>
    <w:rsid w:val="00CB1419"/>
    <w:rsid w:val="00CB291B"/>
    <w:rsid w:val="00CD39DC"/>
    <w:rsid w:val="00CF7362"/>
    <w:rsid w:val="00D04F12"/>
    <w:rsid w:val="00D07CBE"/>
    <w:rsid w:val="00D27D3B"/>
    <w:rsid w:val="00D51223"/>
    <w:rsid w:val="00D5136E"/>
    <w:rsid w:val="00D52A63"/>
    <w:rsid w:val="00D85DAD"/>
    <w:rsid w:val="00DA28A4"/>
    <w:rsid w:val="00DE3C7E"/>
    <w:rsid w:val="00E1235C"/>
    <w:rsid w:val="00E16018"/>
    <w:rsid w:val="00E17193"/>
    <w:rsid w:val="00E3198C"/>
    <w:rsid w:val="00E376E1"/>
    <w:rsid w:val="00E41A4C"/>
    <w:rsid w:val="00E515D1"/>
    <w:rsid w:val="00E53D00"/>
    <w:rsid w:val="00E6458D"/>
    <w:rsid w:val="00E75420"/>
    <w:rsid w:val="00E8398C"/>
    <w:rsid w:val="00F467AD"/>
    <w:rsid w:val="00F80519"/>
    <w:rsid w:val="00F820DE"/>
    <w:rsid w:val="00F927EE"/>
    <w:rsid w:val="00FA1923"/>
    <w:rsid w:val="00FA2A4D"/>
    <w:rsid w:val="00FA642B"/>
    <w:rsid w:val="00FE3AAF"/>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F9E5"/>
  <w15:docId w15:val="{C22345C8-BCC0-492C-B9A1-585AC9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711C20"/>
    <w:pPr>
      <w:keepNext/>
      <w:outlineLvl w:val="0"/>
    </w:pPr>
    <w:rPr>
      <w:rFonts w:ascii="Lucida Fax" w:hAnsi="Lucida Fax"/>
      <w:b/>
      <w:bCs/>
      <w:sz w:val="52"/>
    </w:rPr>
  </w:style>
  <w:style w:type="paragraph" w:styleId="Heading2">
    <w:name w:val="heading 2"/>
    <w:basedOn w:val="Normal"/>
    <w:next w:val="Normal"/>
    <w:link w:val="Heading2Char"/>
    <w:uiPriority w:val="9"/>
    <w:semiHidden/>
    <w:unhideWhenUsed/>
    <w:qFormat/>
    <w:rsid w:val="000912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450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20"/>
    <w:rPr>
      <w:rFonts w:ascii="Lucida Fax" w:eastAsia="Times New Roman" w:hAnsi="Lucida Fax" w:cs="Arial"/>
      <w:b/>
      <w:bCs/>
      <w:sz w:val="52"/>
      <w:szCs w:val="20"/>
    </w:rPr>
  </w:style>
  <w:style w:type="paragraph" w:styleId="Footer">
    <w:name w:val="footer"/>
    <w:basedOn w:val="Normal"/>
    <w:link w:val="FooterChar"/>
    <w:uiPriority w:val="99"/>
    <w:rsid w:val="00711C20"/>
    <w:pPr>
      <w:tabs>
        <w:tab w:val="center" w:pos="4153"/>
        <w:tab w:val="right" w:pos="8306"/>
      </w:tabs>
    </w:pPr>
  </w:style>
  <w:style w:type="character" w:customStyle="1" w:styleId="FooterChar">
    <w:name w:val="Footer Char"/>
    <w:basedOn w:val="DefaultParagraphFont"/>
    <w:link w:val="Footer"/>
    <w:uiPriority w:val="99"/>
    <w:rsid w:val="00711C20"/>
    <w:rPr>
      <w:rFonts w:ascii="Arial" w:eastAsia="Times New Roman" w:hAnsi="Arial" w:cs="Arial"/>
      <w:szCs w:val="20"/>
    </w:rPr>
  </w:style>
  <w:style w:type="paragraph" w:styleId="Header">
    <w:name w:val="header"/>
    <w:basedOn w:val="Normal"/>
    <w:link w:val="HeaderChar"/>
    <w:unhideWhenUsed/>
    <w:rsid w:val="00711C20"/>
    <w:pPr>
      <w:tabs>
        <w:tab w:val="center" w:pos="4513"/>
        <w:tab w:val="right" w:pos="9026"/>
      </w:tabs>
    </w:pPr>
  </w:style>
  <w:style w:type="character" w:customStyle="1" w:styleId="HeaderChar">
    <w:name w:val="Header Char"/>
    <w:basedOn w:val="DefaultParagraphFont"/>
    <w:link w:val="Header"/>
    <w:uiPriority w:val="99"/>
    <w:rsid w:val="00711C20"/>
    <w:rPr>
      <w:rFonts w:ascii="Arial" w:eastAsia="Times New Roman" w:hAnsi="Arial" w:cs="Arial"/>
      <w:szCs w:val="20"/>
    </w:rPr>
  </w:style>
  <w:style w:type="character" w:styleId="Hyperlink">
    <w:name w:val="Hyperlink"/>
    <w:rsid w:val="00E16018"/>
    <w:rPr>
      <w:color w:val="0000FF"/>
      <w:u w:val="single"/>
    </w:rPr>
  </w:style>
  <w:style w:type="table" w:styleId="TableGrid">
    <w:name w:val="Table Grid"/>
    <w:basedOn w:val="TableNormal"/>
    <w:uiPriority w:val="39"/>
    <w:rsid w:val="0040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79"/>
    <w:rPr>
      <w:rFonts w:ascii="Segoe UI" w:eastAsia="Times New Roman" w:hAnsi="Segoe UI" w:cs="Segoe UI"/>
      <w:sz w:val="18"/>
      <w:szCs w:val="18"/>
    </w:rPr>
  </w:style>
  <w:style w:type="paragraph" w:styleId="NormalWeb">
    <w:name w:val="Normal (Web)"/>
    <w:basedOn w:val="Normal"/>
    <w:uiPriority w:val="99"/>
    <w:semiHidden/>
    <w:unhideWhenUsed/>
    <w:rsid w:val="004F6534"/>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3C74CC"/>
    <w:pPr>
      <w:ind w:left="720"/>
      <w:contextualSpacing/>
    </w:pPr>
  </w:style>
  <w:style w:type="character" w:customStyle="1" w:styleId="Heading8Char">
    <w:name w:val="Heading 8 Char"/>
    <w:basedOn w:val="DefaultParagraphFont"/>
    <w:link w:val="Heading8"/>
    <w:uiPriority w:val="9"/>
    <w:semiHidden/>
    <w:rsid w:val="004505A6"/>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1C0C4E"/>
    <w:pPr>
      <w:spacing w:after="200" w:line="480" w:lineRule="auto"/>
      <w:ind w:left="283"/>
    </w:pPr>
    <w:rPr>
      <w:bCs/>
      <w:szCs w:val="22"/>
    </w:rPr>
  </w:style>
  <w:style w:type="character" w:customStyle="1" w:styleId="BodyTextIndent2Char">
    <w:name w:val="Body Text Indent 2 Char"/>
    <w:basedOn w:val="DefaultParagraphFont"/>
    <w:link w:val="BodyTextIndent2"/>
    <w:uiPriority w:val="99"/>
    <w:rsid w:val="001C0C4E"/>
    <w:rPr>
      <w:rFonts w:ascii="Arial" w:eastAsia="Times New Roman" w:hAnsi="Arial" w:cs="Arial"/>
      <w:bCs/>
    </w:rPr>
  </w:style>
  <w:style w:type="paragraph" w:customStyle="1" w:styleId="BodyText1">
    <w:name w:val="Body Text1"/>
    <w:basedOn w:val="Normal"/>
    <w:autoRedefine/>
    <w:rsid w:val="001C0C4E"/>
    <w:pPr>
      <w:spacing w:before="120" w:after="57" w:line="276" w:lineRule="auto"/>
      <w:ind w:hanging="426"/>
    </w:pPr>
    <w:rPr>
      <w:rFonts w:ascii="Arial,Bold" w:hAnsi="Arial,Bold"/>
      <w:b/>
      <w:bCs/>
      <w:noProof/>
      <w:color w:val="000000"/>
      <w:sz w:val="28"/>
      <w:szCs w:val="28"/>
    </w:rPr>
  </w:style>
  <w:style w:type="table" w:customStyle="1" w:styleId="TableGrid1">
    <w:name w:val="Table Grid1"/>
    <w:basedOn w:val="TableNormal"/>
    <w:next w:val="TableGrid"/>
    <w:rsid w:val="00A176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12A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8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247">
      <w:bodyDiv w:val="1"/>
      <w:marLeft w:val="0"/>
      <w:marRight w:val="0"/>
      <w:marTop w:val="0"/>
      <w:marBottom w:val="0"/>
      <w:divBdr>
        <w:top w:val="none" w:sz="0" w:space="0" w:color="auto"/>
        <w:left w:val="none" w:sz="0" w:space="0" w:color="auto"/>
        <w:bottom w:val="none" w:sz="0" w:space="0" w:color="auto"/>
        <w:right w:val="none" w:sz="0" w:space="0" w:color="auto"/>
      </w:divBdr>
    </w:div>
    <w:div w:id="1109811522">
      <w:bodyDiv w:val="1"/>
      <w:marLeft w:val="0"/>
      <w:marRight w:val="0"/>
      <w:marTop w:val="0"/>
      <w:marBottom w:val="0"/>
      <w:divBdr>
        <w:top w:val="none" w:sz="0" w:space="0" w:color="auto"/>
        <w:left w:val="none" w:sz="0" w:space="0" w:color="auto"/>
        <w:bottom w:val="none" w:sz="0" w:space="0" w:color="auto"/>
        <w:right w:val="none" w:sz="0" w:space="0" w:color="auto"/>
      </w:divBdr>
    </w:div>
    <w:div w:id="1339886600">
      <w:bodyDiv w:val="1"/>
      <w:marLeft w:val="0"/>
      <w:marRight w:val="0"/>
      <w:marTop w:val="0"/>
      <w:marBottom w:val="0"/>
      <w:divBdr>
        <w:top w:val="none" w:sz="0" w:space="0" w:color="auto"/>
        <w:left w:val="none" w:sz="0" w:space="0" w:color="auto"/>
        <w:bottom w:val="none" w:sz="0" w:space="0" w:color="auto"/>
        <w:right w:val="none" w:sz="0" w:space="0" w:color="auto"/>
      </w:divBdr>
    </w:div>
    <w:div w:id="1363675251">
      <w:bodyDiv w:val="1"/>
      <w:marLeft w:val="0"/>
      <w:marRight w:val="0"/>
      <w:marTop w:val="0"/>
      <w:marBottom w:val="0"/>
      <w:divBdr>
        <w:top w:val="none" w:sz="0" w:space="0" w:color="auto"/>
        <w:left w:val="none" w:sz="0" w:space="0" w:color="auto"/>
        <w:bottom w:val="none" w:sz="0" w:space="0" w:color="auto"/>
        <w:right w:val="none" w:sz="0" w:space="0" w:color="auto"/>
      </w:divBdr>
    </w:div>
    <w:div w:id="1529105484">
      <w:bodyDiv w:val="1"/>
      <w:marLeft w:val="0"/>
      <w:marRight w:val="0"/>
      <w:marTop w:val="0"/>
      <w:marBottom w:val="0"/>
      <w:divBdr>
        <w:top w:val="none" w:sz="0" w:space="0" w:color="auto"/>
        <w:left w:val="none" w:sz="0" w:space="0" w:color="auto"/>
        <w:bottom w:val="none" w:sz="0" w:space="0" w:color="auto"/>
        <w:right w:val="none" w:sz="0" w:space="0" w:color="auto"/>
      </w:divBdr>
      <w:divsChild>
        <w:div w:id="1477992066">
          <w:marLeft w:val="0"/>
          <w:marRight w:val="0"/>
          <w:marTop w:val="0"/>
          <w:marBottom w:val="0"/>
          <w:divBdr>
            <w:top w:val="none" w:sz="0" w:space="0" w:color="auto"/>
            <w:left w:val="none" w:sz="0" w:space="0" w:color="auto"/>
            <w:bottom w:val="none" w:sz="0" w:space="0" w:color="auto"/>
            <w:right w:val="none" w:sz="0" w:space="0" w:color="auto"/>
          </w:divBdr>
        </w:div>
        <w:div w:id="1334868979">
          <w:marLeft w:val="0"/>
          <w:marRight w:val="0"/>
          <w:marTop w:val="0"/>
          <w:marBottom w:val="0"/>
          <w:divBdr>
            <w:top w:val="none" w:sz="0" w:space="0" w:color="auto"/>
            <w:left w:val="none" w:sz="0" w:space="0" w:color="auto"/>
            <w:bottom w:val="none" w:sz="0" w:space="0" w:color="auto"/>
            <w:right w:val="none" w:sz="0" w:space="0" w:color="auto"/>
          </w:divBdr>
        </w:div>
        <w:div w:id="1021316820">
          <w:marLeft w:val="0"/>
          <w:marRight w:val="0"/>
          <w:marTop w:val="0"/>
          <w:marBottom w:val="0"/>
          <w:divBdr>
            <w:top w:val="none" w:sz="0" w:space="0" w:color="auto"/>
            <w:left w:val="none" w:sz="0" w:space="0" w:color="auto"/>
            <w:bottom w:val="none" w:sz="0" w:space="0" w:color="auto"/>
            <w:right w:val="none" w:sz="0" w:space="0" w:color="auto"/>
          </w:divBdr>
        </w:div>
        <w:div w:id="1901941002">
          <w:marLeft w:val="0"/>
          <w:marRight w:val="0"/>
          <w:marTop w:val="0"/>
          <w:marBottom w:val="0"/>
          <w:divBdr>
            <w:top w:val="none" w:sz="0" w:space="0" w:color="auto"/>
            <w:left w:val="none" w:sz="0" w:space="0" w:color="auto"/>
            <w:bottom w:val="none" w:sz="0" w:space="0" w:color="auto"/>
            <w:right w:val="none" w:sz="0" w:space="0" w:color="auto"/>
          </w:divBdr>
        </w:div>
        <w:div w:id="137066782">
          <w:marLeft w:val="0"/>
          <w:marRight w:val="0"/>
          <w:marTop w:val="0"/>
          <w:marBottom w:val="0"/>
          <w:divBdr>
            <w:top w:val="none" w:sz="0" w:space="0" w:color="auto"/>
            <w:left w:val="none" w:sz="0" w:space="0" w:color="auto"/>
            <w:bottom w:val="none" w:sz="0" w:space="0" w:color="auto"/>
            <w:right w:val="none" w:sz="0" w:space="0" w:color="auto"/>
          </w:divBdr>
        </w:div>
        <w:div w:id="823162113">
          <w:marLeft w:val="0"/>
          <w:marRight w:val="0"/>
          <w:marTop w:val="0"/>
          <w:marBottom w:val="0"/>
          <w:divBdr>
            <w:top w:val="none" w:sz="0" w:space="0" w:color="auto"/>
            <w:left w:val="none" w:sz="0" w:space="0" w:color="auto"/>
            <w:bottom w:val="none" w:sz="0" w:space="0" w:color="auto"/>
            <w:right w:val="none" w:sz="0" w:space="0" w:color="auto"/>
          </w:divBdr>
        </w:div>
        <w:div w:id="1104614215">
          <w:marLeft w:val="0"/>
          <w:marRight w:val="0"/>
          <w:marTop w:val="0"/>
          <w:marBottom w:val="0"/>
          <w:divBdr>
            <w:top w:val="none" w:sz="0" w:space="0" w:color="auto"/>
            <w:left w:val="none" w:sz="0" w:space="0" w:color="auto"/>
            <w:bottom w:val="none" w:sz="0" w:space="0" w:color="auto"/>
            <w:right w:val="none" w:sz="0" w:space="0" w:color="auto"/>
          </w:divBdr>
        </w:div>
        <w:div w:id="717970095">
          <w:marLeft w:val="0"/>
          <w:marRight w:val="0"/>
          <w:marTop w:val="0"/>
          <w:marBottom w:val="0"/>
          <w:divBdr>
            <w:top w:val="none" w:sz="0" w:space="0" w:color="auto"/>
            <w:left w:val="none" w:sz="0" w:space="0" w:color="auto"/>
            <w:bottom w:val="none" w:sz="0" w:space="0" w:color="auto"/>
            <w:right w:val="none" w:sz="0" w:space="0" w:color="auto"/>
          </w:divBdr>
        </w:div>
        <w:div w:id="173613389">
          <w:marLeft w:val="0"/>
          <w:marRight w:val="0"/>
          <w:marTop w:val="0"/>
          <w:marBottom w:val="0"/>
          <w:divBdr>
            <w:top w:val="none" w:sz="0" w:space="0" w:color="auto"/>
            <w:left w:val="none" w:sz="0" w:space="0" w:color="auto"/>
            <w:bottom w:val="none" w:sz="0" w:space="0" w:color="auto"/>
            <w:right w:val="none" w:sz="0" w:space="0" w:color="auto"/>
          </w:divBdr>
        </w:div>
        <w:div w:id="563180982">
          <w:marLeft w:val="0"/>
          <w:marRight w:val="0"/>
          <w:marTop w:val="0"/>
          <w:marBottom w:val="0"/>
          <w:divBdr>
            <w:top w:val="none" w:sz="0" w:space="0" w:color="auto"/>
            <w:left w:val="none" w:sz="0" w:space="0" w:color="auto"/>
            <w:bottom w:val="none" w:sz="0" w:space="0" w:color="auto"/>
            <w:right w:val="none" w:sz="0" w:space="0" w:color="auto"/>
          </w:divBdr>
        </w:div>
        <w:div w:id="2036494767">
          <w:marLeft w:val="0"/>
          <w:marRight w:val="0"/>
          <w:marTop w:val="0"/>
          <w:marBottom w:val="0"/>
          <w:divBdr>
            <w:top w:val="none" w:sz="0" w:space="0" w:color="auto"/>
            <w:left w:val="none" w:sz="0" w:space="0" w:color="auto"/>
            <w:bottom w:val="none" w:sz="0" w:space="0" w:color="auto"/>
            <w:right w:val="none" w:sz="0" w:space="0" w:color="auto"/>
          </w:divBdr>
        </w:div>
        <w:div w:id="1732267937">
          <w:marLeft w:val="0"/>
          <w:marRight w:val="0"/>
          <w:marTop w:val="0"/>
          <w:marBottom w:val="0"/>
          <w:divBdr>
            <w:top w:val="none" w:sz="0" w:space="0" w:color="auto"/>
            <w:left w:val="none" w:sz="0" w:space="0" w:color="auto"/>
            <w:bottom w:val="none" w:sz="0" w:space="0" w:color="auto"/>
            <w:right w:val="none" w:sz="0" w:space="0" w:color="auto"/>
          </w:divBdr>
        </w:div>
        <w:div w:id="1800149131">
          <w:marLeft w:val="0"/>
          <w:marRight w:val="0"/>
          <w:marTop w:val="0"/>
          <w:marBottom w:val="0"/>
          <w:divBdr>
            <w:top w:val="none" w:sz="0" w:space="0" w:color="auto"/>
            <w:left w:val="none" w:sz="0" w:space="0" w:color="auto"/>
            <w:bottom w:val="none" w:sz="0" w:space="0" w:color="auto"/>
            <w:right w:val="none" w:sz="0" w:space="0" w:color="auto"/>
          </w:divBdr>
        </w:div>
        <w:div w:id="447744826">
          <w:marLeft w:val="0"/>
          <w:marRight w:val="0"/>
          <w:marTop w:val="0"/>
          <w:marBottom w:val="0"/>
          <w:divBdr>
            <w:top w:val="none" w:sz="0" w:space="0" w:color="auto"/>
            <w:left w:val="none" w:sz="0" w:space="0" w:color="auto"/>
            <w:bottom w:val="none" w:sz="0" w:space="0" w:color="auto"/>
            <w:right w:val="none" w:sz="0" w:space="0" w:color="auto"/>
          </w:divBdr>
        </w:div>
        <w:div w:id="124676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Admin (St John's)</cp:lastModifiedBy>
  <cp:revision>3</cp:revision>
  <cp:lastPrinted>2024-05-21T08:34:00Z</cp:lastPrinted>
  <dcterms:created xsi:type="dcterms:W3CDTF">2024-12-19T16:24:00Z</dcterms:created>
  <dcterms:modified xsi:type="dcterms:W3CDTF">2024-12-20T09:16:00Z</dcterms:modified>
</cp:coreProperties>
</file>